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40299" w14:textId="31DFC7F8" w:rsidR="00E447BE" w:rsidRDefault="00E447BE" w:rsidP="008D453E">
      <w:pPr>
        <w:jc w:val="right"/>
        <w:rPr>
          <w:rFonts w:ascii="Bliss" w:hAnsi="Bliss"/>
          <w:b/>
          <w:sz w:val="24"/>
          <w:szCs w:val="24"/>
        </w:rPr>
      </w:pPr>
      <w:r>
        <w:rPr>
          <w:noProof/>
          <w:lang w:val="en-GB" w:eastAsia="en-GB"/>
        </w:rPr>
        <w:drawing>
          <wp:anchor distT="0" distB="0" distL="114300" distR="114300" simplePos="0" relativeHeight="251658240" behindDoc="1" locked="0" layoutInCell="1" allowOverlap="1" wp14:anchorId="1113CDDA" wp14:editId="79805CDD">
            <wp:simplePos x="0" y="0"/>
            <wp:positionH relativeFrom="column">
              <wp:posOffset>2457450</wp:posOffset>
            </wp:positionH>
            <wp:positionV relativeFrom="paragraph">
              <wp:posOffset>-447675</wp:posOffset>
            </wp:positionV>
            <wp:extent cx="1019175" cy="1019175"/>
            <wp:effectExtent l="0" t="0" r="9525" b="9525"/>
            <wp:wrapTight wrapText="bothSides">
              <wp:wrapPolygon edited="0">
                <wp:start x="0" y="0"/>
                <wp:lineTo x="0" y="21398"/>
                <wp:lineTo x="21398" y="21398"/>
                <wp:lineTo x="21398" y="0"/>
                <wp:lineTo x="0" y="0"/>
              </wp:wrapPolygon>
            </wp:wrapTight>
            <wp:docPr id="2" name="Picture 1" descr="https://northeurope1-mediap.svc.ms/transform/thumbnail?provider=spo&amp;inputFormat=png&amp;cs=fFNQTw&amp;docid=https%3A%2F%2Fhenharrier.sharepoint.com%3A443%2F_api%2Fv2.0%2Fdrives%2Fb!UA7Gmz_5p0G4f_hxmLXlOc3fX6QExDhGmRbKJhwKWIzf0ihtrgURTZjGSMoD2sDy%2Fitems%2F01KUQUHSM4UYV7VWE7SJCYOETPRZJ7EZD5%3Fversion%3DPublished&amp;access_token=eyJ0eXAiOiJKV1QiLCJhbGciOiJub25lIn0.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.UE5MaHZqelc1cEhNdlVseUdGK1FpUlhqV2hEMXYvWlFmYmNtVFovNlZsVT0&amp;encodeFailures=1&amp;width=1366&amp;height=611&amp;srcWidth=&amp;srcHeight=">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8DA585-46BE-40B8-BC01-B42F4A81CA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northeurope1-mediap.svc.ms/transform/thumbnail?provider=spo&amp;inputFormat=png&amp;cs=fFNQTw&amp;docid=https%3A%2F%2Fhenharrier.sharepoint.com%3A443%2F_api%2Fv2.0%2Fdrives%2Fb!UA7Gmz_5p0G4f_hxmLXlOc3fX6QExDhGmRbKJhwKWIzf0ihtrgURTZjGSMoD2sDy%2Fitems%2F01KUQUHSM4UYV7VWE7SJCYOETPRZJ7EZD5%3Fversion%3DPublished&amp;access_token=eyJ0eXAiOiJKV1QiLCJhbGciOiJub25lIn0.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.UE5MaHZqelc1cEhNdlVseUdGK1FpUlhqV2hEMXYvWlFmYmNtVFovNlZsVT0&amp;encodeFailures=1&amp;width=1366&amp;height=611&amp;srcWidth=&amp;srcHeight=">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8DA585-46BE-40B8-BC01-B42F4A81CA7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14:sizeRelH relativeFrom="page">
              <wp14:pctWidth>0</wp14:pctWidth>
            </wp14:sizeRelH>
            <wp14:sizeRelV relativeFrom="page">
              <wp14:pctHeight>0</wp14:pctHeight>
            </wp14:sizeRelV>
          </wp:anchor>
        </w:drawing>
      </w:r>
    </w:p>
    <w:p w14:paraId="4C778D7D" w14:textId="77777777" w:rsidR="005A6D6F" w:rsidRDefault="005A6D6F" w:rsidP="00DC164E">
      <w:pPr>
        <w:jc w:val="both"/>
        <w:rPr>
          <w:rFonts w:ascii="Bliss" w:hAnsi="Bliss"/>
          <w:b/>
          <w:sz w:val="24"/>
          <w:szCs w:val="24"/>
        </w:rPr>
      </w:pPr>
    </w:p>
    <w:p w14:paraId="23A495F2" w14:textId="77777777" w:rsidR="005A6D6F" w:rsidRPr="005A6D6F" w:rsidRDefault="005A6D6F" w:rsidP="00DC164E">
      <w:pPr>
        <w:jc w:val="both"/>
        <w:rPr>
          <w:rFonts w:ascii="Bliss" w:hAnsi="Bliss"/>
          <w:b/>
          <w:sz w:val="36"/>
          <w:szCs w:val="36"/>
        </w:rPr>
      </w:pPr>
    </w:p>
    <w:p w14:paraId="52AE40FE" w14:textId="77777777" w:rsidR="007915EF" w:rsidRDefault="007915EF" w:rsidP="005A6D6F">
      <w:pPr>
        <w:jc w:val="center"/>
        <w:rPr>
          <w:rFonts w:ascii="Bliss" w:hAnsi="Bliss"/>
          <w:b/>
          <w:sz w:val="36"/>
          <w:szCs w:val="36"/>
        </w:rPr>
      </w:pPr>
    </w:p>
    <w:p w14:paraId="170F2A57" w14:textId="15C571DF" w:rsidR="0000676F" w:rsidRPr="005A6D6F" w:rsidRDefault="00E447BE" w:rsidP="005A6D6F">
      <w:pPr>
        <w:jc w:val="center"/>
        <w:rPr>
          <w:rFonts w:ascii="Bliss" w:hAnsi="Bliss"/>
          <w:b/>
          <w:sz w:val="36"/>
          <w:szCs w:val="36"/>
        </w:rPr>
      </w:pPr>
      <w:r w:rsidRPr="005A6D6F">
        <w:rPr>
          <w:rFonts w:ascii="Bliss" w:hAnsi="Bliss"/>
          <w:b/>
          <w:sz w:val="36"/>
          <w:szCs w:val="36"/>
        </w:rPr>
        <w:t>Local</w:t>
      </w:r>
      <w:r w:rsidR="00C36B21" w:rsidRPr="005A6D6F">
        <w:rPr>
          <w:rFonts w:ascii="Bliss" w:hAnsi="Bliss"/>
          <w:b/>
          <w:sz w:val="36"/>
          <w:szCs w:val="36"/>
        </w:rPr>
        <w:t xml:space="preserve"> </w:t>
      </w:r>
      <w:r w:rsidR="0000676F" w:rsidRPr="005A6D6F">
        <w:rPr>
          <w:rFonts w:ascii="Bliss" w:hAnsi="Bliss"/>
          <w:b/>
          <w:sz w:val="36"/>
          <w:szCs w:val="36"/>
        </w:rPr>
        <w:t>Grants for Hen Harrier SPAs</w:t>
      </w:r>
    </w:p>
    <w:p w14:paraId="3BD8156A" w14:textId="552C6A24" w:rsidR="0000676F" w:rsidRPr="00E447BE" w:rsidRDefault="0000676F" w:rsidP="00DC164E">
      <w:pPr>
        <w:jc w:val="both"/>
        <w:rPr>
          <w:rFonts w:ascii="Bliss" w:hAnsi="Bliss"/>
        </w:rPr>
      </w:pPr>
      <w:bookmarkStart w:id="0" w:name="_GoBack"/>
      <w:r w:rsidRPr="00E447BE">
        <w:rPr>
          <w:rFonts w:ascii="Bliss" w:hAnsi="Bliss"/>
        </w:rPr>
        <w:t xml:space="preserve">The Hen Harrier Project is launching </w:t>
      </w:r>
      <w:r w:rsidR="00EE6FE3">
        <w:rPr>
          <w:rFonts w:ascii="Bliss" w:hAnsi="Bliss"/>
        </w:rPr>
        <w:t>a</w:t>
      </w:r>
      <w:r w:rsidR="00EE6FE3" w:rsidRPr="00E447BE">
        <w:rPr>
          <w:rFonts w:ascii="Bliss" w:hAnsi="Bliss"/>
        </w:rPr>
        <w:t xml:space="preserve"> </w:t>
      </w:r>
      <w:r w:rsidR="00EE6FE3">
        <w:rPr>
          <w:rFonts w:ascii="Bliss" w:hAnsi="Bliss"/>
        </w:rPr>
        <w:t>Local Actions</w:t>
      </w:r>
      <w:r w:rsidRPr="00E447BE">
        <w:rPr>
          <w:rFonts w:ascii="Bliss" w:hAnsi="Bliss"/>
        </w:rPr>
        <w:t xml:space="preserve"> Grants</w:t>
      </w:r>
      <w:r w:rsidR="00EE6FE3">
        <w:rPr>
          <w:rFonts w:ascii="Bliss" w:hAnsi="Bliss"/>
        </w:rPr>
        <w:t xml:space="preserve"> fund</w:t>
      </w:r>
      <w:r w:rsidR="00186C17">
        <w:rPr>
          <w:rFonts w:ascii="Bliss" w:hAnsi="Bliss"/>
        </w:rPr>
        <w:t xml:space="preserve"> in </w:t>
      </w:r>
      <w:proofErr w:type="spellStart"/>
      <w:r w:rsidR="00186C17">
        <w:rPr>
          <w:rFonts w:ascii="Bliss" w:hAnsi="Bliss"/>
        </w:rPr>
        <w:t>your</w:t>
      </w:r>
      <w:proofErr w:type="spellEnd"/>
      <w:r w:rsidR="00186C17">
        <w:rPr>
          <w:rFonts w:ascii="Bliss" w:hAnsi="Bliss"/>
        </w:rPr>
        <w:t xml:space="preserve"> area</w:t>
      </w:r>
      <w:r w:rsidRPr="00E447BE">
        <w:rPr>
          <w:rFonts w:ascii="Bliss" w:hAnsi="Bliss"/>
        </w:rPr>
        <w:t xml:space="preserve">. </w:t>
      </w:r>
      <w:r w:rsidR="005A6D6F">
        <w:rPr>
          <w:rFonts w:ascii="Bliss" w:hAnsi="Bliss"/>
        </w:rPr>
        <w:t xml:space="preserve">The budget for </w:t>
      </w:r>
      <w:r w:rsidR="00DC164E">
        <w:rPr>
          <w:rFonts w:ascii="Bliss" w:hAnsi="Bliss"/>
        </w:rPr>
        <w:t>20</w:t>
      </w:r>
      <w:r w:rsidR="006554E4">
        <w:rPr>
          <w:rFonts w:ascii="Bliss" w:hAnsi="Bliss"/>
        </w:rPr>
        <w:t>2</w:t>
      </w:r>
      <w:r w:rsidR="00E5614A">
        <w:rPr>
          <w:rFonts w:ascii="Bliss" w:hAnsi="Bliss"/>
        </w:rPr>
        <w:t>1</w:t>
      </w:r>
      <w:r w:rsidR="00210876">
        <w:rPr>
          <w:rFonts w:ascii="Bliss" w:hAnsi="Bliss"/>
        </w:rPr>
        <w:t xml:space="preserve"> </w:t>
      </w:r>
      <w:r w:rsidR="005A6D6F">
        <w:rPr>
          <w:rFonts w:ascii="Bliss" w:hAnsi="Bliss"/>
        </w:rPr>
        <w:t xml:space="preserve">is </w:t>
      </w:r>
      <w:r w:rsidR="005A6D6F">
        <w:rPr>
          <w:rFonts w:ascii="Courier New" w:hAnsi="Courier New" w:cs="Courier New"/>
        </w:rPr>
        <w:t>€</w:t>
      </w:r>
      <w:r w:rsidR="006554E4">
        <w:rPr>
          <w:rFonts w:ascii="Bliss" w:hAnsi="Bliss"/>
        </w:rPr>
        <w:t>5</w:t>
      </w:r>
      <w:r w:rsidR="00DC164E">
        <w:rPr>
          <w:rFonts w:ascii="Bliss" w:hAnsi="Bliss"/>
        </w:rPr>
        <w:t xml:space="preserve">0,000. </w:t>
      </w:r>
      <w:r w:rsidRPr="00E447BE">
        <w:rPr>
          <w:rFonts w:ascii="Bliss" w:hAnsi="Bliss"/>
        </w:rPr>
        <w:t xml:space="preserve">This initiative is available to farmers </w:t>
      </w:r>
      <w:proofErr w:type="gramStart"/>
      <w:r w:rsidRPr="00E447BE">
        <w:rPr>
          <w:rFonts w:ascii="Bliss" w:hAnsi="Bliss"/>
        </w:rPr>
        <w:t>either individually</w:t>
      </w:r>
      <w:proofErr w:type="gramEnd"/>
      <w:r w:rsidRPr="00E447BE">
        <w:rPr>
          <w:rFonts w:ascii="Bliss" w:hAnsi="Bliss"/>
        </w:rPr>
        <w:t xml:space="preserve"> or </w:t>
      </w:r>
      <w:r w:rsidR="00884D86">
        <w:rPr>
          <w:rFonts w:ascii="Bliss" w:hAnsi="Bliss"/>
        </w:rPr>
        <w:t xml:space="preserve">in </w:t>
      </w:r>
      <w:r w:rsidRPr="00E447BE">
        <w:rPr>
          <w:rFonts w:ascii="Bliss" w:hAnsi="Bliss"/>
        </w:rPr>
        <w:t xml:space="preserve">groups, </w:t>
      </w:r>
      <w:r w:rsidR="00C36B21" w:rsidRPr="00E447BE">
        <w:rPr>
          <w:rFonts w:ascii="Bliss" w:hAnsi="Bliss"/>
        </w:rPr>
        <w:t>c</w:t>
      </w:r>
      <w:r w:rsidRPr="00E447BE">
        <w:rPr>
          <w:rFonts w:ascii="Bliss" w:hAnsi="Bliss"/>
        </w:rPr>
        <w:t xml:space="preserve">ommunity groups, </w:t>
      </w:r>
      <w:r w:rsidR="00884D86">
        <w:rPr>
          <w:rFonts w:ascii="Bliss" w:hAnsi="Bliss"/>
        </w:rPr>
        <w:t xml:space="preserve">small local businesses, </w:t>
      </w:r>
      <w:r w:rsidRPr="00E447BE">
        <w:rPr>
          <w:rFonts w:ascii="Bliss" w:hAnsi="Bliss"/>
        </w:rPr>
        <w:t xml:space="preserve">schools and sports or social clubs serving the community in </w:t>
      </w:r>
      <w:r w:rsidR="00EE6FE3">
        <w:rPr>
          <w:rFonts w:ascii="Bliss" w:hAnsi="Bliss"/>
        </w:rPr>
        <w:t>breeding</w:t>
      </w:r>
      <w:r w:rsidR="00EE6FE3" w:rsidRPr="00E447BE">
        <w:rPr>
          <w:rFonts w:ascii="Bliss" w:hAnsi="Bliss"/>
        </w:rPr>
        <w:t xml:space="preserve"> </w:t>
      </w:r>
      <w:r w:rsidRPr="00E447BE">
        <w:rPr>
          <w:rFonts w:ascii="Bliss" w:hAnsi="Bliss"/>
        </w:rPr>
        <w:t xml:space="preserve">Hen Harrier </w:t>
      </w:r>
      <w:r w:rsidR="00EE6FE3">
        <w:rPr>
          <w:rFonts w:ascii="Bliss" w:hAnsi="Bliss"/>
        </w:rPr>
        <w:t>SPAs</w:t>
      </w:r>
      <w:r w:rsidRPr="00E447BE">
        <w:rPr>
          <w:rFonts w:ascii="Bliss" w:hAnsi="Bliss"/>
        </w:rPr>
        <w:t xml:space="preserve">. Grant </w:t>
      </w:r>
      <w:r w:rsidR="00C36B21" w:rsidRPr="00E447BE">
        <w:rPr>
          <w:rFonts w:ascii="Bliss" w:hAnsi="Bliss"/>
        </w:rPr>
        <w:t xml:space="preserve">aid is intended to address issues that could </w:t>
      </w:r>
      <w:r w:rsidRPr="00E447BE">
        <w:rPr>
          <w:rFonts w:ascii="Bliss" w:hAnsi="Bliss"/>
        </w:rPr>
        <w:t>not be accommodated under the Habitat or Supporting Actions payments</w:t>
      </w:r>
      <w:r w:rsidR="00C36B21" w:rsidRPr="00E447BE">
        <w:rPr>
          <w:rFonts w:ascii="Bliss" w:hAnsi="Bliss"/>
        </w:rPr>
        <w:t xml:space="preserve"> in the Hen Harrier Programme</w:t>
      </w:r>
      <w:r w:rsidRPr="00E447BE">
        <w:rPr>
          <w:rFonts w:ascii="Bliss" w:hAnsi="Bliss"/>
        </w:rPr>
        <w:t xml:space="preserve">. </w:t>
      </w:r>
      <w:r w:rsidR="00C4687A" w:rsidRPr="00E447BE">
        <w:rPr>
          <w:rFonts w:ascii="Bliss" w:hAnsi="Bliss"/>
        </w:rPr>
        <w:t xml:space="preserve">The closing date for </w:t>
      </w:r>
      <w:r w:rsidR="00884D86">
        <w:rPr>
          <w:rFonts w:ascii="Bliss" w:hAnsi="Bliss"/>
        </w:rPr>
        <w:t xml:space="preserve">applications for </w:t>
      </w:r>
      <w:r w:rsidR="00C4687A" w:rsidRPr="00E447BE">
        <w:rPr>
          <w:rFonts w:ascii="Bliss" w:hAnsi="Bliss"/>
        </w:rPr>
        <w:t xml:space="preserve">the </w:t>
      </w:r>
      <w:proofErr w:type="gramStart"/>
      <w:r w:rsidR="00DC164E">
        <w:rPr>
          <w:rFonts w:ascii="Bliss" w:hAnsi="Bliss"/>
        </w:rPr>
        <w:t>Spring</w:t>
      </w:r>
      <w:proofErr w:type="gramEnd"/>
      <w:r w:rsidR="00DC164E">
        <w:rPr>
          <w:rFonts w:ascii="Bliss" w:hAnsi="Bliss"/>
        </w:rPr>
        <w:t xml:space="preserve"> </w:t>
      </w:r>
      <w:r w:rsidR="00C4687A" w:rsidRPr="00E447BE">
        <w:rPr>
          <w:rFonts w:ascii="Bliss" w:hAnsi="Bliss"/>
        </w:rPr>
        <w:t>20</w:t>
      </w:r>
      <w:r w:rsidR="006554E4">
        <w:rPr>
          <w:rFonts w:ascii="Bliss" w:hAnsi="Bliss"/>
        </w:rPr>
        <w:t>2</w:t>
      </w:r>
      <w:r w:rsidR="00EE3CCB">
        <w:rPr>
          <w:rFonts w:ascii="Bliss" w:hAnsi="Bliss"/>
        </w:rPr>
        <w:t>1</w:t>
      </w:r>
      <w:r w:rsidR="00C4687A" w:rsidRPr="00E447BE">
        <w:rPr>
          <w:rFonts w:ascii="Bliss" w:hAnsi="Bliss"/>
        </w:rPr>
        <w:t xml:space="preserve"> </w:t>
      </w:r>
      <w:r w:rsidR="00884D86">
        <w:rPr>
          <w:rFonts w:ascii="Bliss" w:hAnsi="Bliss"/>
        </w:rPr>
        <w:t xml:space="preserve">round of </w:t>
      </w:r>
      <w:r w:rsidR="00EE6FE3">
        <w:rPr>
          <w:rFonts w:ascii="Bliss" w:hAnsi="Bliss"/>
        </w:rPr>
        <w:t>Local Actions</w:t>
      </w:r>
      <w:r w:rsidR="00C4687A" w:rsidRPr="00E447BE">
        <w:rPr>
          <w:rFonts w:ascii="Bliss" w:hAnsi="Bliss"/>
        </w:rPr>
        <w:t xml:space="preserve"> Grant</w:t>
      </w:r>
      <w:r w:rsidR="00EE6FE3">
        <w:rPr>
          <w:rFonts w:ascii="Bliss" w:hAnsi="Bliss"/>
        </w:rPr>
        <w:t xml:space="preserve">s </w:t>
      </w:r>
      <w:r w:rsidR="00C4687A" w:rsidRPr="00E447BE">
        <w:rPr>
          <w:rFonts w:ascii="Bliss" w:hAnsi="Bliss"/>
        </w:rPr>
        <w:t xml:space="preserve">is </w:t>
      </w:r>
      <w:r w:rsidR="00EE6FE3" w:rsidRPr="00106B4D">
        <w:rPr>
          <w:rFonts w:ascii="Bliss" w:hAnsi="Bliss"/>
          <w:b/>
          <w:bCs/>
        </w:rPr>
        <w:t>5pm</w:t>
      </w:r>
      <w:r w:rsidR="00DC164E" w:rsidRPr="00106B4D">
        <w:rPr>
          <w:rFonts w:ascii="Bliss" w:hAnsi="Bliss"/>
          <w:b/>
          <w:bCs/>
        </w:rPr>
        <w:t xml:space="preserve">, </w:t>
      </w:r>
      <w:r w:rsidR="006554E4" w:rsidRPr="00106B4D">
        <w:rPr>
          <w:rFonts w:ascii="Bliss" w:hAnsi="Bliss"/>
          <w:b/>
          <w:bCs/>
        </w:rPr>
        <w:t>March</w:t>
      </w:r>
      <w:r w:rsidR="00DC164E" w:rsidRPr="00106B4D">
        <w:rPr>
          <w:rFonts w:ascii="Bliss" w:hAnsi="Bliss"/>
          <w:b/>
          <w:bCs/>
        </w:rPr>
        <w:t xml:space="preserve"> 1</w:t>
      </w:r>
      <w:r w:rsidR="00E5614A" w:rsidRPr="00106B4D">
        <w:rPr>
          <w:rFonts w:ascii="Bliss" w:hAnsi="Bliss"/>
          <w:b/>
          <w:bCs/>
        </w:rPr>
        <w:t>2</w:t>
      </w:r>
      <w:r w:rsidR="00C4687A" w:rsidRPr="00106B4D">
        <w:rPr>
          <w:rFonts w:ascii="Bliss" w:hAnsi="Bliss"/>
          <w:b/>
          <w:bCs/>
          <w:vertAlign w:val="superscript"/>
        </w:rPr>
        <w:t>th</w:t>
      </w:r>
      <w:r w:rsidR="00884D86" w:rsidRPr="00106B4D">
        <w:rPr>
          <w:rFonts w:ascii="Bliss" w:hAnsi="Bliss"/>
          <w:b/>
          <w:bCs/>
        </w:rPr>
        <w:t>, 20</w:t>
      </w:r>
      <w:r w:rsidR="006554E4" w:rsidRPr="00106B4D">
        <w:rPr>
          <w:rFonts w:ascii="Bliss" w:hAnsi="Bliss"/>
          <w:b/>
          <w:bCs/>
        </w:rPr>
        <w:t>2</w:t>
      </w:r>
      <w:r w:rsidR="00E5614A" w:rsidRPr="00106B4D">
        <w:rPr>
          <w:rFonts w:ascii="Bliss" w:hAnsi="Bliss"/>
          <w:b/>
          <w:bCs/>
        </w:rPr>
        <w:t>1</w:t>
      </w:r>
      <w:r w:rsidR="00884D86">
        <w:rPr>
          <w:rFonts w:ascii="Bliss" w:hAnsi="Bliss"/>
        </w:rPr>
        <w:t>.</w:t>
      </w:r>
      <w:r w:rsidR="00C4687A" w:rsidRPr="00E447BE">
        <w:rPr>
          <w:rFonts w:ascii="Bliss" w:hAnsi="Bliss"/>
        </w:rPr>
        <w:t xml:space="preserve"> </w:t>
      </w:r>
    </w:p>
    <w:p w14:paraId="6BBA4AC3" w14:textId="5F758889" w:rsidR="0000676F" w:rsidRPr="00E447BE" w:rsidRDefault="0000676F" w:rsidP="00DC164E">
      <w:pPr>
        <w:jc w:val="both"/>
        <w:rPr>
          <w:rFonts w:ascii="Bliss" w:hAnsi="Bliss"/>
        </w:rPr>
      </w:pPr>
      <w:r w:rsidRPr="00E447BE">
        <w:rPr>
          <w:rFonts w:ascii="Bliss" w:hAnsi="Bliss"/>
        </w:rPr>
        <w:t>Applications must be under one</w:t>
      </w:r>
      <w:r w:rsidR="00A835A6" w:rsidRPr="00E447BE">
        <w:rPr>
          <w:rFonts w:ascii="Bliss" w:hAnsi="Bliss"/>
        </w:rPr>
        <w:t xml:space="preserve"> or more</w:t>
      </w:r>
      <w:r w:rsidRPr="00E447BE">
        <w:rPr>
          <w:rFonts w:ascii="Bliss" w:hAnsi="Bliss"/>
        </w:rPr>
        <w:t xml:space="preserve"> of the following themes. </w:t>
      </w:r>
    </w:p>
    <w:p w14:paraId="64D31113" w14:textId="7CF63A4F" w:rsidR="0000676F" w:rsidRPr="00E447BE" w:rsidRDefault="0000676F" w:rsidP="005A6D6F">
      <w:pPr>
        <w:pStyle w:val="ListParagraph"/>
        <w:numPr>
          <w:ilvl w:val="0"/>
          <w:numId w:val="2"/>
        </w:numPr>
        <w:tabs>
          <w:tab w:val="left" w:pos="993"/>
        </w:tabs>
        <w:ind w:left="993" w:hanging="567"/>
        <w:jc w:val="both"/>
        <w:rPr>
          <w:rFonts w:ascii="Bliss" w:hAnsi="Bliss"/>
        </w:rPr>
      </w:pPr>
      <w:r w:rsidRPr="00E447BE">
        <w:rPr>
          <w:rFonts w:ascii="Bliss" w:hAnsi="Bliss"/>
        </w:rPr>
        <w:t>Enhancing Biodiversity</w:t>
      </w:r>
    </w:p>
    <w:p w14:paraId="1042F805" w14:textId="77777777" w:rsidR="0000676F" w:rsidRPr="00E447BE" w:rsidRDefault="0000676F" w:rsidP="005A6D6F">
      <w:pPr>
        <w:pStyle w:val="ListParagraph"/>
        <w:numPr>
          <w:ilvl w:val="0"/>
          <w:numId w:val="2"/>
        </w:numPr>
        <w:tabs>
          <w:tab w:val="left" w:pos="993"/>
        </w:tabs>
        <w:ind w:left="993" w:hanging="567"/>
        <w:jc w:val="both"/>
        <w:rPr>
          <w:rFonts w:ascii="Bliss" w:hAnsi="Bliss"/>
        </w:rPr>
      </w:pPr>
      <w:r w:rsidRPr="00E447BE">
        <w:rPr>
          <w:rFonts w:ascii="Bliss" w:hAnsi="Bliss"/>
        </w:rPr>
        <w:t>Agricultural Sustainability</w:t>
      </w:r>
    </w:p>
    <w:p w14:paraId="7431A3CA" w14:textId="4F2A3726" w:rsidR="0000676F" w:rsidRPr="00E447BE" w:rsidRDefault="0000676F" w:rsidP="005A6D6F">
      <w:pPr>
        <w:pStyle w:val="ListParagraph"/>
        <w:numPr>
          <w:ilvl w:val="0"/>
          <w:numId w:val="2"/>
        </w:numPr>
        <w:tabs>
          <w:tab w:val="left" w:pos="993"/>
        </w:tabs>
        <w:ind w:left="993" w:hanging="567"/>
        <w:jc w:val="both"/>
        <w:rPr>
          <w:rFonts w:ascii="Bliss" w:hAnsi="Bliss"/>
        </w:rPr>
      </w:pPr>
      <w:r w:rsidRPr="00E447BE">
        <w:rPr>
          <w:rFonts w:ascii="Bliss" w:hAnsi="Bliss"/>
        </w:rPr>
        <w:t>Education</w:t>
      </w:r>
      <w:r w:rsidR="00EE6FE3">
        <w:rPr>
          <w:rFonts w:ascii="Bliss" w:hAnsi="Bliss"/>
        </w:rPr>
        <w:t xml:space="preserve"> and T</w:t>
      </w:r>
      <w:r w:rsidRPr="00E447BE">
        <w:rPr>
          <w:rFonts w:ascii="Bliss" w:hAnsi="Bliss"/>
        </w:rPr>
        <w:t>raining</w:t>
      </w:r>
    </w:p>
    <w:p w14:paraId="2F6583A1" w14:textId="2E008E40" w:rsidR="0000676F" w:rsidRDefault="00A835A6" w:rsidP="005A6D6F">
      <w:pPr>
        <w:pStyle w:val="ListParagraph"/>
        <w:numPr>
          <w:ilvl w:val="0"/>
          <w:numId w:val="2"/>
        </w:numPr>
        <w:tabs>
          <w:tab w:val="left" w:pos="993"/>
        </w:tabs>
        <w:ind w:left="993" w:hanging="567"/>
        <w:jc w:val="both"/>
        <w:rPr>
          <w:rFonts w:ascii="Bliss" w:hAnsi="Bliss"/>
        </w:rPr>
      </w:pPr>
      <w:r w:rsidRPr="00E447BE">
        <w:rPr>
          <w:rFonts w:ascii="Bliss" w:hAnsi="Bliss"/>
        </w:rPr>
        <w:t>Support for</w:t>
      </w:r>
      <w:r w:rsidR="009F2F82" w:rsidRPr="00E447BE">
        <w:rPr>
          <w:rFonts w:ascii="Bliss" w:hAnsi="Bliss"/>
        </w:rPr>
        <w:t xml:space="preserve"> local f</w:t>
      </w:r>
      <w:r w:rsidR="0051517D" w:rsidRPr="00E447BE">
        <w:rPr>
          <w:rFonts w:ascii="Bliss" w:hAnsi="Bliss"/>
        </w:rPr>
        <w:t>ood or craft produc</w:t>
      </w:r>
      <w:r w:rsidR="009F2F82" w:rsidRPr="00E447BE">
        <w:rPr>
          <w:rFonts w:ascii="Bliss" w:hAnsi="Bliss"/>
        </w:rPr>
        <w:t>ers</w:t>
      </w:r>
    </w:p>
    <w:bookmarkEnd w:id="0"/>
    <w:p w14:paraId="665DE811" w14:textId="77777777" w:rsidR="00884D86" w:rsidRPr="00E447BE" w:rsidRDefault="00884D86" w:rsidP="00884D86">
      <w:pPr>
        <w:pStyle w:val="ListParagraph"/>
        <w:jc w:val="both"/>
        <w:rPr>
          <w:rFonts w:ascii="Bliss" w:hAnsi="Bliss"/>
        </w:rPr>
      </w:pPr>
    </w:p>
    <w:p w14:paraId="38659323" w14:textId="057262D7" w:rsidR="001168B2" w:rsidRPr="00E447BE" w:rsidRDefault="0051517D" w:rsidP="00DC164E">
      <w:pPr>
        <w:jc w:val="both"/>
        <w:rPr>
          <w:rFonts w:ascii="Bliss" w:hAnsi="Bliss"/>
          <w:b/>
        </w:rPr>
      </w:pPr>
      <w:r w:rsidRPr="00E447BE">
        <w:rPr>
          <w:rFonts w:ascii="Bliss" w:hAnsi="Bliss"/>
          <w:b/>
        </w:rPr>
        <w:t xml:space="preserve">Terms and Conditions: </w:t>
      </w:r>
    </w:p>
    <w:p w14:paraId="02DB9A8C" w14:textId="18FC1DBF" w:rsidR="00C4687A" w:rsidRPr="00E447BE" w:rsidRDefault="00C4687A" w:rsidP="005A6D6F">
      <w:pPr>
        <w:pStyle w:val="ListParagraph"/>
        <w:numPr>
          <w:ilvl w:val="0"/>
          <w:numId w:val="3"/>
        </w:numPr>
        <w:ind w:left="993" w:hanging="567"/>
        <w:jc w:val="both"/>
        <w:rPr>
          <w:rFonts w:ascii="Bliss" w:hAnsi="Bliss"/>
        </w:rPr>
      </w:pPr>
      <w:r w:rsidRPr="00E447BE">
        <w:rPr>
          <w:rFonts w:ascii="Bliss" w:hAnsi="Bliss"/>
        </w:rPr>
        <w:t xml:space="preserve">Applications must be in writing </w:t>
      </w:r>
      <w:r w:rsidR="00E447BE">
        <w:rPr>
          <w:rFonts w:ascii="Bliss" w:hAnsi="Bliss"/>
        </w:rPr>
        <w:t xml:space="preserve">using </w:t>
      </w:r>
      <w:r w:rsidRPr="00E447BE">
        <w:rPr>
          <w:rFonts w:ascii="Bliss" w:hAnsi="Bliss"/>
        </w:rPr>
        <w:t xml:space="preserve">the </w:t>
      </w:r>
      <w:r w:rsidR="00E447BE">
        <w:rPr>
          <w:rFonts w:ascii="Bliss" w:hAnsi="Bliss"/>
        </w:rPr>
        <w:t xml:space="preserve">Hen Harrier Programme </w:t>
      </w:r>
      <w:proofErr w:type="gramStart"/>
      <w:r w:rsidR="00EE6FE3">
        <w:rPr>
          <w:rFonts w:ascii="Bliss" w:hAnsi="Bliss"/>
        </w:rPr>
        <w:t xml:space="preserve">Local </w:t>
      </w:r>
      <w:r w:rsidRPr="00E447BE">
        <w:rPr>
          <w:rFonts w:ascii="Bliss" w:hAnsi="Bliss"/>
        </w:rPr>
        <w:t xml:space="preserve"> Grants</w:t>
      </w:r>
      <w:proofErr w:type="gramEnd"/>
      <w:r w:rsidR="00EE6FE3">
        <w:rPr>
          <w:rFonts w:ascii="Bliss" w:hAnsi="Bliss"/>
        </w:rPr>
        <w:t xml:space="preserve"> </w:t>
      </w:r>
      <w:r w:rsidRPr="00E447BE">
        <w:rPr>
          <w:rFonts w:ascii="Bliss" w:hAnsi="Bliss"/>
        </w:rPr>
        <w:t xml:space="preserve"> Application Form.</w:t>
      </w:r>
    </w:p>
    <w:p w14:paraId="686BB77A" w14:textId="2377857D" w:rsidR="00A23107" w:rsidRPr="00E447BE" w:rsidRDefault="00EE6FE3" w:rsidP="005A6D6F">
      <w:pPr>
        <w:pStyle w:val="ListParagraph"/>
        <w:numPr>
          <w:ilvl w:val="0"/>
          <w:numId w:val="3"/>
        </w:numPr>
        <w:ind w:left="993" w:hanging="567"/>
        <w:jc w:val="both"/>
        <w:rPr>
          <w:rFonts w:ascii="Bliss" w:hAnsi="Bliss"/>
        </w:rPr>
      </w:pPr>
      <w:r>
        <w:rPr>
          <w:rFonts w:ascii="Bliss" w:hAnsi="Bliss"/>
        </w:rPr>
        <w:t>Applications for f</w:t>
      </w:r>
      <w:r w:rsidR="0051517D" w:rsidRPr="00E447BE">
        <w:rPr>
          <w:rFonts w:ascii="Bliss" w:hAnsi="Bliss"/>
        </w:rPr>
        <w:t xml:space="preserve">unding </w:t>
      </w:r>
      <w:r>
        <w:rPr>
          <w:rFonts w:ascii="Bliss" w:hAnsi="Bliss"/>
        </w:rPr>
        <w:t>of up</w:t>
      </w:r>
      <w:r w:rsidR="0051517D" w:rsidRPr="00E447BE">
        <w:rPr>
          <w:rFonts w:ascii="Bliss" w:hAnsi="Bliss"/>
        </w:rPr>
        <w:t xml:space="preserve"> to </w:t>
      </w:r>
      <w:r w:rsidR="0051517D" w:rsidRPr="00E447BE">
        <w:rPr>
          <w:rFonts w:ascii="Courier New" w:hAnsi="Courier New" w:cs="Courier New"/>
        </w:rPr>
        <w:t>€</w:t>
      </w:r>
      <w:r w:rsidR="0051517D" w:rsidRPr="00E447BE">
        <w:rPr>
          <w:rFonts w:ascii="Bliss" w:hAnsi="Bliss"/>
        </w:rPr>
        <w:t>5,000</w:t>
      </w:r>
      <w:r>
        <w:rPr>
          <w:rFonts w:ascii="Bliss" w:hAnsi="Bliss"/>
        </w:rPr>
        <w:t xml:space="preserve"> will be considered</w:t>
      </w:r>
      <w:r w:rsidR="0051517D" w:rsidRPr="00E447BE">
        <w:rPr>
          <w:rFonts w:ascii="Bliss" w:hAnsi="Bliss"/>
        </w:rPr>
        <w:t xml:space="preserve">. </w:t>
      </w:r>
      <w:r w:rsidR="00797226" w:rsidRPr="00E447BE">
        <w:rPr>
          <w:rFonts w:ascii="Bliss" w:hAnsi="Bliss"/>
        </w:rPr>
        <w:t>The exact funding for each approved project will be agreed between the Hen Harrier Project Team and the applicants.</w:t>
      </w:r>
    </w:p>
    <w:p w14:paraId="076AC40D" w14:textId="4E67A661" w:rsidR="00C36B21" w:rsidRPr="00E447BE" w:rsidRDefault="0051517D" w:rsidP="005A6D6F">
      <w:pPr>
        <w:pStyle w:val="ListParagraph"/>
        <w:numPr>
          <w:ilvl w:val="0"/>
          <w:numId w:val="3"/>
        </w:numPr>
        <w:ind w:left="993" w:hanging="567"/>
        <w:jc w:val="both"/>
        <w:rPr>
          <w:rFonts w:ascii="Bliss" w:hAnsi="Bliss"/>
        </w:rPr>
      </w:pPr>
      <w:r w:rsidRPr="00E447BE">
        <w:rPr>
          <w:rFonts w:ascii="Bliss" w:hAnsi="Bliss"/>
        </w:rPr>
        <w:t>Applicants must h</w:t>
      </w:r>
      <w:r w:rsidR="0000676F" w:rsidRPr="00E447BE">
        <w:rPr>
          <w:rFonts w:ascii="Bliss" w:hAnsi="Bliss"/>
        </w:rPr>
        <w:t xml:space="preserve">ave a strong link to one or more of the </w:t>
      </w:r>
      <w:r w:rsidR="00EE6FE3">
        <w:rPr>
          <w:rFonts w:ascii="Bliss" w:hAnsi="Bliss"/>
        </w:rPr>
        <w:t xml:space="preserve">breeding </w:t>
      </w:r>
      <w:r w:rsidR="0000676F" w:rsidRPr="00E447BE">
        <w:rPr>
          <w:rFonts w:ascii="Bliss" w:hAnsi="Bliss"/>
        </w:rPr>
        <w:t>Hen Harrier SPAs</w:t>
      </w:r>
      <w:r w:rsidRPr="00E447BE">
        <w:rPr>
          <w:rFonts w:ascii="Bliss" w:hAnsi="Bliss"/>
        </w:rPr>
        <w:t xml:space="preserve">. They must be able to demonstrate how the </w:t>
      </w:r>
      <w:r w:rsidR="00C52293" w:rsidRPr="00E447BE">
        <w:rPr>
          <w:rFonts w:ascii="Bliss" w:hAnsi="Bliss"/>
        </w:rPr>
        <w:t>aid sought would</w:t>
      </w:r>
      <w:r w:rsidRPr="00E447BE">
        <w:rPr>
          <w:rFonts w:ascii="Bliss" w:hAnsi="Bliss"/>
        </w:rPr>
        <w:t xml:space="preserve"> be used to support</w:t>
      </w:r>
      <w:r w:rsidR="006554E4">
        <w:rPr>
          <w:rFonts w:ascii="Bliss" w:hAnsi="Bliss"/>
        </w:rPr>
        <w:t xml:space="preserve"> innovation in</w:t>
      </w:r>
      <w:r w:rsidRPr="00E447BE">
        <w:rPr>
          <w:rFonts w:ascii="Bliss" w:hAnsi="Bliss"/>
        </w:rPr>
        <w:t xml:space="preserve"> agriculture </w:t>
      </w:r>
      <w:r w:rsidR="00DC164E">
        <w:rPr>
          <w:rFonts w:ascii="Bliss" w:hAnsi="Bliss"/>
        </w:rPr>
        <w:t xml:space="preserve">and/ </w:t>
      </w:r>
      <w:r w:rsidRPr="00E447BE">
        <w:rPr>
          <w:rFonts w:ascii="Bliss" w:hAnsi="Bliss"/>
        </w:rPr>
        <w:t>or</w:t>
      </w:r>
      <w:r w:rsidR="00E447BE">
        <w:rPr>
          <w:rFonts w:ascii="Bliss" w:hAnsi="Bliss"/>
        </w:rPr>
        <w:t xml:space="preserve"> </w:t>
      </w:r>
      <w:r w:rsidRPr="00E447BE">
        <w:rPr>
          <w:rFonts w:ascii="Bliss" w:hAnsi="Bliss"/>
        </w:rPr>
        <w:t xml:space="preserve">biodiversity </w:t>
      </w:r>
      <w:r w:rsidR="00DC164E">
        <w:rPr>
          <w:rFonts w:ascii="Bliss" w:hAnsi="Bliss"/>
        </w:rPr>
        <w:t xml:space="preserve">enhancement </w:t>
      </w:r>
      <w:r w:rsidR="00C52293" w:rsidRPr="00E447BE">
        <w:rPr>
          <w:rFonts w:ascii="Bliss" w:hAnsi="Bliss"/>
        </w:rPr>
        <w:t xml:space="preserve">in </w:t>
      </w:r>
      <w:r w:rsidRPr="00E447BE">
        <w:rPr>
          <w:rFonts w:ascii="Bliss" w:hAnsi="Bliss"/>
        </w:rPr>
        <w:t>the</w:t>
      </w:r>
      <w:r w:rsidR="00EE6FE3">
        <w:rPr>
          <w:rFonts w:ascii="Bliss" w:hAnsi="Bliss"/>
        </w:rPr>
        <w:t>se</w:t>
      </w:r>
      <w:r w:rsidRPr="00E447BE">
        <w:rPr>
          <w:rFonts w:ascii="Bliss" w:hAnsi="Bliss"/>
        </w:rPr>
        <w:t xml:space="preserve"> </w:t>
      </w:r>
      <w:r w:rsidR="00C52293" w:rsidRPr="00E447BE">
        <w:rPr>
          <w:rFonts w:ascii="Bliss" w:hAnsi="Bliss"/>
        </w:rPr>
        <w:t>areas.</w:t>
      </w:r>
      <w:r w:rsidRPr="00E447BE">
        <w:rPr>
          <w:rFonts w:ascii="Bliss" w:hAnsi="Bliss"/>
        </w:rPr>
        <w:t xml:space="preserve"> </w:t>
      </w:r>
    </w:p>
    <w:p w14:paraId="25EFDC73" w14:textId="00865EB3" w:rsidR="00C36B21" w:rsidRPr="00E447BE" w:rsidRDefault="0051517D" w:rsidP="005A6D6F">
      <w:pPr>
        <w:pStyle w:val="ListParagraph"/>
        <w:numPr>
          <w:ilvl w:val="0"/>
          <w:numId w:val="3"/>
        </w:numPr>
        <w:ind w:left="993" w:hanging="567"/>
        <w:jc w:val="both"/>
        <w:rPr>
          <w:rFonts w:ascii="Bliss" w:hAnsi="Bliss"/>
        </w:rPr>
      </w:pPr>
      <w:r w:rsidRPr="00E447BE">
        <w:rPr>
          <w:rFonts w:ascii="Bliss" w:hAnsi="Bliss"/>
        </w:rPr>
        <w:t xml:space="preserve">All projects seeking funding must be delivered within a </w:t>
      </w:r>
      <w:r w:rsidR="00EE6FE3">
        <w:rPr>
          <w:rFonts w:ascii="Bliss" w:hAnsi="Bliss"/>
        </w:rPr>
        <w:t>defined</w:t>
      </w:r>
      <w:r w:rsidRPr="00E447BE">
        <w:rPr>
          <w:rFonts w:ascii="Bliss" w:hAnsi="Bliss"/>
        </w:rPr>
        <w:t xml:space="preserve"> timeframe</w:t>
      </w:r>
      <w:r w:rsidR="00EE6FE3">
        <w:rPr>
          <w:rFonts w:ascii="Bliss" w:hAnsi="Bliss"/>
        </w:rPr>
        <w:t>, typically 12 months</w:t>
      </w:r>
      <w:r w:rsidRPr="00E447BE">
        <w:rPr>
          <w:rFonts w:ascii="Bliss" w:hAnsi="Bliss"/>
        </w:rPr>
        <w:t xml:space="preserve">. </w:t>
      </w:r>
    </w:p>
    <w:p w14:paraId="652A38B7" w14:textId="3DEBB545" w:rsidR="00A835A6" w:rsidRPr="00E447BE" w:rsidRDefault="00A835A6" w:rsidP="005A6D6F">
      <w:pPr>
        <w:pStyle w:val="ListParagraph"/>
        <w:numPr>
          <w:ilvl w:val="0"/>
          <w:numId w:val="3"/>
        </w:numPr>
        <w:ind w:left="993" w:hanging="567"/>
        <w:jc w:val="both"/>
        <w:rPr>
          <w:rFonts w:ascii="Bliss" w:hAnsi="Bliss"/>
        </w:rPr>
      </w:pPr>
      <w:r w:rsidRPr="00E447BE">
        <w:rPr>
          <w:rFonts w:ascii="Bliss" w:hAnsi="Bliss"/>
        </w:rPr>
        <w:t xml:space="preserve">Applications will be subject to a screening for Appropriate Assessment procedure. The Hen Harrier Project Team will carry this out. </w:t>
      </w:r>
    </w:p>
    <w:p w14:paraId="7DE8E451" w14:textId="3F2850AB" w:rsidR="0000676F" w:rsidRPr="00E447BE" w:rsidRDefault="0051517D" w:rsidP="005A6D6F">
      <w:pPr>
        <w:pStyle w:val="ListParagraph"/>
        <w:numPr>
          <w:ilvl w:val="0"/>
          <w:numId w:val="3"/>
        </w:numPr>
        <w:ind w:left="993" w:hanging="567"/>
        <w:jc w:val="both"/>
        <w:rPr>
          <w:rFonts w:ascii="Bliss" w:hAnsi="Bliss"/>
        </w:rPr>
      </w:pPr>
      <w:r w:rsidRPr="00E447BE">
        <w:rPr>
          <w:rFonts w:ascii="Bliss" w:hAnsi="Bliss"/>
        </w:rPr>
        <w:t xml:space="preserve">Funding cannot be used to leverage funding from </w:t>
      </w:r>
      <w:r w:rsidR="008A7754">
        <w:rPr>
          <w:rFonts w:ascii="Bliss" w:hAnsi="Bliss"/>
        </w:rPr>
        <w:t xml:space="preserve">other </w:t>
      </w:r>
      <w:r w:rsidRPr="00E447BE">
        <w:rPr>
          <w:rFonts w:ascii="Bliss" w:hAnsi="Bliss"/>
        </w:rPr>
        <w:t xml:space="preserve">public sources. </w:t>
      </w:r>
    </w:p>
    <w:p w14:paraId="6A8BEEA2" w14:textId="4C4DED5D" w:rsidR="00A23107" w:rsidRPr="00E447BE" w:rsidRDefault="00A23107" w:rsidP="005A6D6F">
      <w:pPr>
        <w:pStyle w:val="ListParagraph"/>
        <w:numPr>
          <w:ilvl w:val="0"/>
          <w:numId w:val="3"/>
        </w:numPr>
        <w:ind w:left="993" w:hanging="567"/>
        <w:jc w:val="both"/>
        <w:rPr>
          <w:rFonts w:ascii="Bliss" w:hAnsi="Bliss"/>
        </w:rPr>
      </w:pPr>
      <w:r w:rsidRPr="00E447BE">
        <w:rPr>
          <w:rFonts w:ascii="Bliss" w:hAnsi="Bliss"/>
        </w:rPr>
        <w:t xml:space="preserve">The </w:t>
      </w:r>
      <w:r w:rsidR="008A7754">
        <w:rPr>
          <w:rFonts w:ascii="Bliss" w:hAnsi="Bliss"/>
        </w:rPr>
        <w:t>s</w:t>
      </w:r>
      <w:r w:rsidRPr="00E447BE">
        <w:rPr>
          <w:rFonts w:ascii="Bliss" w:hAnsi="Bliss"/>
        </w:rPr>
        <w:t xml:space="preserve">election of </w:t>
      </w:r>
      <w:r w:rsidR="008A7754">
        <w:rPr>
          <w:rFonts w:ascii="Bliss" w:hAnsi="Bliss"/>
        </w:rPr>
        <w:t>successful applicants</w:t>
      </w:r>
      <w:r w:rsidR="008A7754" w:rsidRPr="00E447BE">
        <w:rPr>
          <w:rFonts w:ascii="Bliss" w:hAnsi="Bliss"/>
        </w:rPr>
        <w:t xml:space="preserve"> </w:t>
      </w:r>
      <w:r w:rsidRPr="00E447BE">
        <w:rPr>
          <w:rFonts w:ascii="Bliss" w:hAnsi="Bliss"/>
        </w:rPr>
        <w:t>will be made by the Hen Harrier Project Team</w:t>
      </w:r>
      <w:r w:rsidR="006554E4">
        <w:rPr>
          <w:rFonts w:ascii="Bliss" w:hAnsi="Bliss"/>
        </w:rPr>
        <w:t>.</w:t>
      </w:r>
    </w:p>
    <w:p w14:paraId="154EBCC2" w14:textId="09A015A7" w:rsidR="00C36B21" w:rsidRPr="00E447BE" w:rsidRDefault="00C36B21" w:rsidP="005A6D6F">
      <w:pPr>
        <w:pStyle w:val="ListParagraph"/>
        <w:numPr>
          <w:ilvl w:val="0"/>
          <w:numId w:val="3"/>
        </w:numPr>
        <w:ind w:left="993" w:hanging="567"/>
        <w:jc w:val="both"/>
        <w:rPr>
          <w:rFonts w:ascii="Bliss" w:hAnsi="Bliss"/>
        </w:rPr>
      </w:pPr>
      <w:r w:rsidRPr="00E447BE">
        <w:rPr>
          <w:rFonts w:ascii="Bliss" w:hAnsi="Bliss"/>
        </w:rPr>
        <w:t xml:space="preserve">Successful applicants must be </w:t>
      </w:r>
      <w:r w:rsidR="00C571F6">
        <w:rPr>
          <w:rFonts w:ascii="Bliss" w:hAnsi="Bliss"/>
        </w:rPr>
        <w:t>able</w:t>
      </w:r>
      <w:r w:rsidR="008A7754" w:rsidRPr="00E447BE">
        <w:rPr>
          <w:rFonts w:ascii="Bliss" w:hAnsi="Bliss"/>
        </w:rPr>
        <w:t xml:space="preserve"> </w:t>
      </w:r>
      <w:r w:rsidRPr="00E447BE">
        <w:rPr>
          <w:rFonts w:ascii="Bliss" w:hAnsi="Bliss"/>
        </w:rPr>
        <w:t xml:space="preserve">to sign a contract with the Hen Harrier Project. Clubs or groups must nominate an individual to take responsibility </w:t>
      </w:r>
      <w:r w:rsidR="00E447BE">
        <w:rPr>
          <w:rFonts w:ascii="Bliss" w:hAnsi="Bliss"/>
        </w:rPr>
        <w:t>for</w:t>
      </w:r>
      <w:r w:rsidRPr="00E447BE">
        <w:rPr>
          <w:rFonts w:ascii="Bliss" w:hAnsi="Bliss"/>
        </w:rPr>
        <w:t xml:space="preserve"> the delivery of the </w:t>
      </w:r>
      <w:r w:rsidR="008A7754">
        <w:rPr>
          <w:rFonts w:ascii="Bliss" w:hAnsi="Bliss"/>
        </w:rPr>
        <w:t>successful</w:t>
      </w:r>
      <w:r w:rsidR="00E447BE">
        <w:rPr>
          <w:rFonts w:ascii="Bliss" w:hAnsi="Bliss"/>
        </w:rPr>
        <w:t xml:space="preserve"> project</w:t>
      </w:r>
      <w:r w:rsidRPr="00E447BE">
        <w:rPr>
          <w:rFonts w:ascii="Bliss" w:hAnsi="Bliss"/>
        </w:rPr>
        <w:t>.</w:t>
      </w:r>
    </w:p>
    <w:p w14:paraId="08AC1447" w14:textId="6CE2FADB" w:rsidR="00C36B21" w:rsidRPr="00E447BE" w:rsidRDefault="00C36B21" w:rsidP="005A6D6F">
      <w:pPr>
        <w:pStyle w:val="ListParagraph"/>
        <w:numPr>
          <w:ilvl w:val="0"/>
          <w:numId w:val="3"/>
        </w:numPr>
        <w:ind w:left="993" w:hanging="567"/>
        <w:jc w:val="both"/>
        <w:rPr>
          <w:rFonts w:ascii="Bliss" w:hAnsi="Bliss"/>
        </w:rPr>
      </w:pPr>
      <w:r w:rsidRPr="00E447BE">
        <w:rPr>
          <w:rFonts w:ascii="Bliss" w:hAnsi="Bliss"/>
        </w:rPr>
        <w:t>Successful applicants must acknowledge funding from the Hen Harrier Project</w:t>
      </w:r>
      <w:r w:rsidR="00255C3C">
        <w:rPr>
          <w:rFonts w:ascii="Bliss" w:hAnsi="Bliss"/>
        </w:rPr>
        <w:t xml:space="preserve"> and clearly display the Hen Harrier Project logo on </w:t>
      </w:r>
      <w:proofErr w:type="gramStart"/>
      <w:r w:rsidR="00255C3C">
        <w:rPr>
          <w:rFonts w:ascii="Bliss" w:hAnsi="Bliss"/>
        </w:rPr>
        <w:t xml:space="preserve">any </w:t>
      </w:r>
      <w:r w:rsidR="00E447BE">
        <w:rPr>
          <w:rFonts w:ascii="Bliss" w:hAnsi="Bliss"/>
        </w:rPr>
        <w:t xml:space="preserve"> promotional</w:t>
      </w:r>
      <w:proofErr w:type="gramEnd"/>
      <w:r w:rsidR="00E447BE">
        <w:rPr>
          <w:rFonts w:ascii="Bliss" w:hAnsi="Bliss"/>
        </w:rPr>
        <w:t xml:space="preserve"> material.</w:t>
      </w:r>
    </w:p>
    <w:p w14:paraId="62847082" w14:textId="48BB9CAD" w:rsidR="00884D86" w:rsidRPr="005A6D6F" w:rsidRDefault="00A23107" w:rsidP="00DC164E">
      <w:pPr>
        <w:pStyle w:val="ListParagraph"/>
        <w:numPr>
          <w:ilvl w:val="0"/>
          <w:numId w:val="3"/>
        </w:numPr>
        <w:ind w:left="993" w:hanging="567"/>
        <w:jc w:val="both"/>
        <w:rPr>
          <w:rFonts w:ascii="Bliss" w:hAnsi="Bliss"/>
        </w:rPr>
      </w:pPr>
      <w:r w:rsidRPr="00E447BE">
        <w:rPr>
          <w:rFonts w:ascii="Bliss" w:hAnsi="Bliss"/>
        </w:rPr>
        <w:t xml:space="preserve">All payments will be by electronic funds transfer to an agreed bank account. The scheduling of payments will be agreed with the applicants. </w:t>
      </w:r>
    </w:p>
    <w:p w14:paraId="56023757" w14:textId="0524740B" w:rsidR="00C36B21" w:rsidRPr="00E447BE" w:rsidRDefault="00C36B21" w:rsidP="00DC164E">
      <w:pPr>
        <w:jc w:val="both"/>
        <w:rPr>
          <w:rFonts w:ascii="Bliss" w:hAnsi="Bliss"/>
          <w:b/>
        </w:rPr>
      </w:pPr>
      <w:r w:rsidRPr="00E447BE">
        <w:rPr>
          <w:rFonts w:ascii="Bliss" w:hAnsi="Bliss"/>
          <w:b/>
        </w:rPr>
        <w:t xml:space="preserve">Notes: </w:t>
      </w:r>
    </w:p>
    <w:p w14:paraId="75D9EDB0" w14:textId="2A9955DF" w:rsidR="008A7754" w:rsidRPr="00E63348" w:rsidRDefault="008A7754" w:rsidP="008A7754">
      <w:pPr>
        <w:pStyle w:val="ListParagraph"/>
        <w:numPr>
          <w:ilvl w:val="0"/>
          <w:numId w:val="4"/>
        </w:numPr>
        <w:ind w:left="709" w:hanging="283"/>
        <w:jc w:val="both"/>
        <w:rPr>
          <w:rFonts w:ascii="Bliss" w:hAnsi="Bliss"/>
        </w:rPr>
      </w:pPr>
      <w:r w:rsidRPr="00E63348">
        <w:rPr>
          <w:rFonts w:ascii="Bliss" w:hAnsi="Bliss"/>
        </w:rPr>
        <w:t xml:space="preserve">Enhancing biodiversity: This could include habitat enhancement projects, </w:t>
      </w:r>
      <w:r>
        <w:rPr>
          <w:rFonts w:ascii="Bliss" w:hAnsi="Bliss"/>
        </w:rPr>
        <w:t>nest protection measures</w:t>
      </w:r>
      <w:r w:rsidRPr="00E63348">
        <w:rPr>
          <w:rFonts w:ascii="Bliss" w:hAnsi="Bliss"/>
        </w:rPr>
        <w:t>, projects to support specific plant or animal species or local</w:t>
      </w:r>
      <w:r>
        <w:rPr>
          <w:rFonts w:ascii="Bliss" w:hAnsi="Bliss"/>
        </w:rPr>
        <w:t xml:space="preserve"> projects to reduce wildfire risk.</w:t>
      </w:r>
      <w:r w:rsidR="00C050CF">
        <w:rPr>
          <w:rFonts w:ascii="Bliss" w:hAnsi="Bliss"/>
        </w:rPr>
        <w:t xml:space="preserve"> </w:t>
      </w:r>
      <w:r w:rsidR="00C050CF" w:rsidRPr="000C2D8B">
        <w:rPr>
          <w:rFonts w:ascii="Bliss" w:hAnsi="Bliss"/>
        </w:rPr>
        <w:t>This could include support for schools, sports clubs, nursing homes or others to increase the ecological value of their property or public spaces.</w:t>
      </w:r>
    </w:p>
    <w:p w14:paraId="7E7E4DDC" w14:textId="393C73D7" w:rsidR="00A23107" w:rsidRPr="00DC164E" w:rsidRDefault="00BF1D9A" w:rsidP="00E447BE">
      <w:pPr>
        <w:pStyle w:val="ListParagraph"/>
        <w:numPr>
          <w:ilvl w:val="0"/>
          <w:numId w:val="4"/>
        </w:numPr>
        <w:ind w:left="709" w:hanging="283"/>
        <w:jc w:val="both"/>
        <w:rPr>
          <w:rFonts w:ascii="Bliss" w:hAnsi="Bliss"/>
        </w:rPr>
      </w:pPr>
      <w:r w:rsidRPr="00E447BE">
        <w:rPr>
          <w:rFonts w:ascii="Bliss" w:hAnsi="Bliss"/>
        </w:rPr>
        <w:lastRenderedPageBreak/>
        <w:t xml:space="preserve">Agricultural Sustainability: This could include management of feral animals or invasive species and the development of </w:t>
      </w:r>
      <w:r w:rsidR="00A835A6" w:rsidRPr="00E447BE">
        <w:rPr>
          <w:rFonts w:ascii="Bliss" w:hAnsi="Bliss"/>
        </w:rPr>
        <w:t>innovative farm level</w:t>
      </w:r>
      <w:r w:rsidRPr="00E447BE">
        <w:rPr>
          <w:rFonts w:ascii="Bliss" w:hAnsi="Bliss"/>
        </w:rPr>
        <w:t xml:space="preserve"> approaches to developing sustainable agriculture in the </w:t>
      </w:r>
      <w:r w:rsidR="008A7754">
        <w:rPr>
          <w:rFonts w:ascii="Bliss" w:hAnsi="Bliss"/>
        </w:rPr>
        <w:t xml:space="preserve">breeding </w:t>
      </w:r>
      <w:r w:rsidRPr="00DC164E">
        <w:rPr>
          <w:rFonts w:ascii="Bliss" w:hAnsi="Bliss"/>
        </w:rPr>
        <w:t>Hen Harrier SPAs.</w:t>
      </w:r>
    </w:p>
    <w:p w14:paraId="4E7DE30A" w14:textId="4BCA2315" w:rsidR="00A23107" w:rsidRPr="00E447BE" w:rsidRDefault="00BF1D9A" w:rsidP="00E447BE">
      <w:pPr>
        <w:pStyle w:val="ListParagraph"/>
        <w:numPr>
          <w:ilvl w:val="0"/>
          <w:numId w:val="4"/>
        </w:numPr>
        <w:ind w:left="709" w:hanging="283"/>
        <w:jc w:val="both"/>
        <w:rPr>
          <w:rFonts w:ascii="Bliss" w:hAnsi="Bliss"/>
        </w:rPr>
      </w:pPr>
      <w:r w:rsidRPr="00DC164E">
        <w:rPr>
          <w:rFonts w:ascii="Bliss" w:hAnsi="Bliss"/>
        </w:rPr>
        <w:t xml:space="preserve">Education </w:t>
      </w:r>
      <w:r w:rsidR="008A7754">
        <w:rPr>
          <w:rFonts w:ascii="Bliss" w:hAnsi="Bliss"/>
        </w:rPr>
        <w:t>and</w:t>
      </w:r>
      <w:r w:rsidR="008A7754" w:rsidRPr="00DC164E">
        <w:rPr>
          <w:rFonts w:ascii="Bliss" w:hAnsi="Bliss"/>
        </w:rPr>
        <w:t xml:space="preserve"> </w:t>
      </w:r>
      <w:r w:rsidR="008A7754">
        <w:rPr>
          <w:rFonts w:ascii="Bliss" w:hAnsi="Bliss"/>
        </w:rPr>
        <w:t>T</w:t>
      </w:r>
      <w:r w:rsidRPr="00E447BE">
        <w:rPr>
          <w:rFonts w:ascii="Bliss" w:hAnsi="Bliss"/>
        </w:rPr>
        <w:t xml:space="preserve">raining: Possible projects could include supporting farmer visits to learn from the experiences of others </w:t>
      </w:r>
      <w:r w:rsidR="00515153" w:rsidRPr="00E447BE">
        <w:rPr>
          <w:rFonts w:ascii="Bliss" w:hAnsi="Bliss"/>
        </w:rPr>
        <w:t xml:space="preserve">at home </w:t>
      </w:r>
      <w:r w:rsidRPr="00E447BE">
        <w:rPr>
          <w:rFonts w:ascii="Bliss" w:hAnsi="Bliss"/>
        </w:rPr>
        <w:t xml:space="preserve">or abroad. </w:t>
      </w:r>
      <w:r w:rsidR="00515153" w:rsidRPr="00E447BE">
        <w:rPr>
          <w:rFonts w:ascii="Bliss" w:hAnsi="Bliss"/>
        </w:rPr>
        <w:t>It could also include projects designed to help local stakeholders access specialist training linked to agricultural sustainability or biodiversity support</w:t>
      </w:r>
      <w:r w:rsidR="008A7754">
        <w:rPr>
          <w:rFonts w:ascii="Bliss" w:hAnsi="Bliss"/>
        </w:rPr>
        <w:t xml:space="preserve"> such as wildfire management</w:t>
      </w:r>
      <w:r w:rsidR="00515153" w:rsidRPr="00E447BE">
        <w:rPr>
          <w:rFonts w:ascii="Bliss" w:hAnsi="Bliss"/>
        </w:rPr>
        <w:t xml:space="preserve">. </w:t>
      </w:r>
    </w:p>
    <w:p w14:paraId="4E7BC2AF" w14:textId="5E3E88A5" w:rsidR="00A23107" w:rsidRPr="00E447BE" w:rsidRDefault="00515153" w:rsidP="00E447BE">
      <w:pPr>
        <w:pStyle w:val="ListParagraph"/>
        <w:numPr>
          <w:ilvl w:val="0"/>
          <w:numId w:val="4"/>
        </w:numPr>
        <w:ind w:left="709" w:hanging="283"/>
        <w:jc w:val="both"/>
        <w:rPr>
          <w:rFonts w:ascii="Bliss" w:hAnsi="Bliss"/>
        </w:rPr>
      </w:pPr>
      <w:r w:rsidRPr="00E447BE">
        <w:rPr>
          <w:rFonts w:ascii="Bliss" w:hAnsi="Bliss"/>
        </w:rPr>
        <w:t xml:space="preserve">Local Food or Craft producers: Projects to develop local food or craft producers to develop or promote their product may be eligible for support. Successful applications under this heading must demonstrate provenance to one of the </w:t>
      </w:r>
      <w:r w:rsidR="00C050CF">
        <w:rPr>
          <w:rFonts w:ascii="Bliss" w:hAnsi="Bliss"/>
        </w:rPr>
        <w:t xml:space="preserve">breeding </w:t>
      </w:r>
      <w:r w:rsidRPr="00E447BE">
        <w:rPr>
          <w:rFonts w:ascii="Bliss" w:hAnsi="Bliss"/>
        </w:rPr>
        <w:t xml:space="preserve">Hen Harrier SPAs.  </w:t>
      </w:r>
    </w:p>
    <w:p w14:paraId="6591E117" w14:textId="77777777" w:rsidR="002B1AA7" w:rsidRDefault="002B1AA7"/>
    <w:p w14:paraId="28751842" w14:textId="77777777" w:rsidR="002B1AA7" w:rsidRDefault="002B1AA7"/>
    <w:p w14:paraId="77AD63B6" w14:textId="77777777" w:rsidR="00422BB6" w:rsidRDefault="002B1AA7" w:rsidP="002B1AA7">
      <w:pPr>
        <w:ind w:left="709"/>
        <w:rPr>
          <w:rFonts w:ascii="Bliss" w:hAnsi="Bliss"/>
        </w:rPr>
      </w:pPr>
      <w:r w:rsidRPr="002B1AA7">
        <w:rPr>
          <w:rFonts w:ascii="Bliss" w:hAnsi="Bliss"/>
          <w:noProof/>
          <w:lang w:val="en-GB" w:eastAsia="en-GB"/>
        </w:rPr>
        <w:drawing>
          <wp:anchor distT="0" distB="0" distL="114300" distR="114300" simplePos="0" relativeHeight="251666432" behindDoc="0" locked="0" layoutInCell="1" allowOverlap="1" wp14:anchorId="184F9F5B" wp14:editId="514732FD">
            <wp:simplePos x="0" y="0"/>
            <wp:positionH relativeFrom="column">
              <wp:posOffset>4343400</wp:posOffset>
            </wp:positionH>
            <wp:positionV relativeFrom="paragraph">
              <wp:posOffset>6228715</wp:posOffset>
            </wp:positionV>
            <wp:extent cx="647700" cy="876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876300"/>
                    </a:xfrm>
                    <a:prstGeom prst="rect">
                      <a:avLst/>
                    </a:prstGeom>
                  </pic:spPr>
                </pic:pic>
              </a:graphicData>
            </a:graphic>
          </wp:anchor>
        </w:drawing>
      </w:r>
      <w:r w:rsidRPr="002B1AA7">
        <w:rPr>
          <w:rFonts w:ascii="Bliss" w:hAnsi="Bliss"/>
          <w:noProof/>
          <w:lang w:val="en-GB" w:eastAsia="en-GB"/>
        </w:rPr>
        <w:drawing>
          <wp:anchor distT="0" distB="0" distL="114300" distR="114300" simplePos="0" relativeHeight="251665408" behindDoc="0" locked="0" layoutInCell="1" allowOverlap="1" wp14:anchorId="3908DE66" wp14:editId="03182B71">
            <wp:simplePos x="0" y="0"/>
            <wp:positionH relativeFrom="column">
              <wp:posOffset>2847975</wp:posOffset>
            </wp:positionH>
            <wp:positionV relativeFrom="paragraph">
              <wp:posOffset>6314440</wp:posOffset>
            </wp:positionV>
            <wp:extent cx="1047750" cy="723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47750" cy="723900"/>
                    </a:xfrm>
                    <a:prstGeom prst="rect">
                      <a:avLst/>
                    </a:prstGeom>
                  </pic:spPr>
                </pic:pic>
              </a:graphicData>
            </a:graphic>
          </wp:anchor>
        </w:drawing>
      </w:r>
      <w:r w:rsidRPr="002B1AA7">
        <w:rPr>
          <w:rFonts w:ascii="Bliss" w:hAnsi="Bliss"/>
          <w:noProof/>
          <w:lang w:val="en-GB" w:eastAsia="en-GB"/>
        </w:rPr>
        <w:drawing>
          <wp:anchor distT="0" distB="0" distL="114300" distR="114300" simplePos="0" relativeHeight="251664384" behindDoc="0" locked="0" layoutInCell="1" allowOverlap="1" wp14:anchorId="4F60E507" wp14:editId="2C4176F7">
            <wp:simplePos x="0" y="0"/>
            <wp:positionH relativeFrom="column">
              <wp:posOffset>781050</wp:posOffset>
            </wp:positionH>
            <wp:positionV relativeFrom="paragraph">
              <wp:posOffset>6295390</wp:posOffset>
            </wp:positionV>
            <wp:extent cx="2019300" cy="733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733425"/>
                    </a:xfrm>
                    <a:prstGeom prst="rect">
                      <a:avLst/>
                    </a:prstGeom>
                  </pic:spPr>
                </pic:pic>
              </a:graphicData>
            </a:graphic>
          </wp:anchor>
        </w:drawing>
      </w:r>
      <w:r w:rsidRPr="002B1AA7">
        <w:rPr>
          <w:rFonts w:ascii="Bliss" w:hAnsi="Bliss"/>
        </w:rPr>
        <w:t>PLEASE FILL IN THE APPLICATION FORM OVER LEAF.</w:t>
      </w:r>
    </w:p>
    <w:p w14:paraId="0E18D853" w14:textId="77777777" w:rsidR="00422BB6" w:rsidRDefault="00422BB6" w:rsidP="002B1AA7">
      <w:pPr>
        <w:ind w:left="709"/>
        <w:rPr>
          <w:rFonts w:ascii="Bliss" w:hAnsi="Bliss"/>
        </w:rPr>
      </w:pPr>
      <w:r>
        <w:rPr>
          <w:rFonts w:ascii="Bliss" w:hAnsi="Bliss"/>
        </w:rPr>
        <w:t>PLEASE SUBMIT FORMS ELECTRONICALLY TO:</w:t>
      </w:r>
    </w:p>
    <w:p w14:paraId="7E9561A2" w14:textId="77777777" w:rsidR="00422BB6" w:rsidRDefault="00422BB6" w:rsidP="002B1AA7">
      <w:pPr>
        <w:ind w:left="709"/>
        <w:rPr>
          <w:rFonts w:ascii="Bliss" w:hAnsi="Bliss"/>
        </w:rPr>
      </w:pPr>
    </w:p>
    <w:p w14:paraId="6A13DA20" w14:textId="391E0F5F" w:rsidR="00422BB6" w:rsidRDefault="00186C17" w:rsidP="00422BB6">
      <w:pPr>
        <w:ind w:left="709"/>
        <w:jc w:val="center"/>
        <w:rPr>
          <w:rFonts w:ascii="Bliss" w:hAnsi="Bliss"/>
        </w:rPr>
      </w:pPr>
      <w:hyperlink r:id="rId13" w:history="1">
        <w:r w:rsidR="003561C1" w:rsidRPr="005C1EFF">
          <w:rPr>
            <w:rStyle w:val="Hyperlink"/>
            <w:rFonts w:ascii="Bliss" w:hAnsi="Bliss"/>
          </w:rPr>
          <w:t>admin@henharrierproject.ie</w:t>
        </w:r>
      </w:hyperlink>
    </w:p>
    <w:p w14:paraId="5FB8103B" w14:textId="77777777" w:rsidR="00422BB6" w:rsidRDefault="00422BB6" w:rsidP="002B1AA7">
      <w:pPr>
        <w:ind w:left="709"/>
        <w:rPr>
          <w:rFonts w:ascii="Bliss" w:hAnsi="Bliss"/>
        </w:rPr>
      </w:pPr>
    </w:p>
    <w:p w14:paraId="33538253" w14:textId="77777777" w:rsidR="00422BB6" w:rsidRDefault="00422BB6" w:rsidP="002B1AA7">
      <w:pPr>
        <w:ind w:left="709"/>
        <w:rPr>
          <w:rFonts w:ascii="Bliss" w:hAnsi="Bliss"/>
        </w:rPr>
      </w:pPr>
      <w:r>
        <w:rPr>
          <w:rFonts w:ascii="Bliss" w:hAnsi="Bliss"/>
        </w:rPr>
        <w:t>OR</w:t>
      </w:r>
    </w:p>
    <w:p w14:paraId="21E9854E" w14:textId="77777777" w:rsidR="00422BB6" w:rsidRDefault="00422BB6" w:rsidP="002B1AA7">
      <w:pPr>
        <w:ind w:left="709"/>
        <w:rPr>
          <w:rFonts w:ascii="Bliss" w:hAnsi="Bliss"/>
        </w:rPr>
      </w:pPr>
    </w:p>
    <w:p w14:paraId="16ABD4CF" w14:textId="77777777" w:rsidR="00422BB6" w:rsidRDefault="00422BB6" w:rsidP="002B1AA7">
      <w:pPr>
        <w:ind w:left="709"/>
        <w:rPr>
          <w:rFonts w:ascii="Bliss" w:hAnsi="Bliss"/>
        </w:rPr>
      </w:pPr>
      <w:r>
        <w:rPr>
          <w:rFonts w:ascii="Bliss" w:hAnsi="Bliss"/>
        </w:rPr>
        <w:t>VIA POST TO:</w:t>
      </w:r>
    </w:p>
    <w:p w14:paraId="58969E4D" w14:textId="3916219A" w:rsidR="00422BB6" w:rsidRDefault="00422BB6" w:rsidP="00422BB6">
      <w:pPr>
        <w:ind w:left="709"/>
        <w:jc w:val="center"/>
        <w:rPr>
          <w:rFonts w:ascii="Bliss" w:hAnsi="Bliss"/>
        </w:rPr>
      </w:pPr>
      <w:r>
        <w:rPr>
          <w:rFonts w:ascii="Bliss" w:hAnsi="Bliss"/>
        </w:rPr>
        <w:t>Hen Harrier Project</w:t>
      </w:r>
    </w:p>
    <w:p w14:paraId="4D1AA464" w14:textId="2113EDC9" w:rsidR="00422BB6" w:rsidRDefault="00422BB6" w:rsidP="00422BB6">
      <w:pPr>
        <w:ind w:left="709"/>
        <w:jc w:val="center"/>
        <w:rPr>
          <w:rFonts w:ascii="Bliss" w:hAnsi="Bliss"/>
        </w:rPr>
      </w:pPr>
      <w:r w:rsidRPr="00422BB6">
        <w:rPr>
          <w:rFonts w:ascii="Bliss" w:hAnsi="Bliss"/>
        </w:rPr>
        <w:t xml:space="preserve">Local Actions Grants </w:t>
      </w:r>
      <w:r>
        <w:rPr>
          <w:rFonts w:ascii="Bliss" w:hAnsi="Bliss"/>
        </w:rPr>
        <w:t>Fund</w:t>
      </w:r>
    </w:p>
    <w:p w14:paraId="0325CB7D" w14:textId="12216D51" w:rsidR="00422BB6" w:rsidRDefault="00422BB6" w:rsidP="00422BB6">
      <w:pPr>
        <w:ind w:left="709"/>
        <w:jc w:val="center"/>
        <w:rPr>
          <w:rFonts w:ascii="Bliss" w:hAnsi="Bliss"/>
        </w:rPr>
      </w:pPr>
      <w:r>
        <w:rPr>
          <w:rFonts w:ascii="Bliss" w:hAnsi="Bliss"/>
        </w:rPr>
        <w:t>Unit 2, Oran Point</w:t>
      </w:r>
    </w:p>
    <w:p w14:paraId="72BBA32F" w14:textId="1495ED85" w:rsidR="00422BB6" w:rsidRDefault="00422BB6" w:rsidP="00422BB6">
      <w:pPr>
        <w:ind w:left="709"/>
        <w:jc w:val="center"/>
        <w:rPr>
          <w:rFonts w:ascii="Bliss" w:hAnsi="Bliss"/>
        </w:rPr>
      </w:pPr>
      <w:r w:rsidRPr="00422BB6">
        <w:rPr>
          <w:rFonts w:ascii="Bliss" w:hAnsi="Bliss"/>
        </w:rPr>
        <w:t>Oranmore,</w:t>
      </w:r>
    </w:p>
    <w:p w14:paraId="204A61FB" w14:textId="56C5D551" w:rsidR="00422BB6" w:rsidRDefault="00422BB6" w:rsidP="00422BB6">
      <w:pPr>
        <w:ind w:left="709"/>
        <w:jc w:val="center"/>
        <w:rPr>
          <w:rFonts w:ascii="Bliss" w:hAnsi="Bliss"/>
        </w:rPr>
      </w:pPr>
      <w:r w:rsidRPr="00422BB6">
        <w:rPr>
          <w:rFonts w:ascii="Bliss" w:hAnsi="Bliss"/>
        </w:rPr>
        <w:t>Co. Galway,</w:t>
      </w:r>
    </w:p>
    <w:p w14:paraId="259FFF33" w14:textId="609D9021" w:rsidR="002B1AA7" w:rsidRPr="002B1AA7" w:rsidRDefault="00422BB6" w:rsidP="00422BB6">
      <w:pPr>
        <w:ind w:left="709"/>
        <w:jc w:val="center"/>
        <w:rPr>
          <w:rFonts w:ascii="Bliss" w:hAnsi="Bliss"/>
        </w:rPr>
      </w:pPr>
      <w:r w:rsidRPr="00422BB6">
        <w:rPr>
          <w:rFonts w:ascii="Bliss" w:hAnsi="Bliss"/>
        </w:rPr>
        <w:t>H91 R6XH</w:t>
      </w:r>
      <w:r w:rsidR="002B1AA7" w:rsidRPr="002B1AA7">
        <w:rPr>
          <w:rFonts w:ascii="Bliss" w:hAnsi="Bliss"/>
        </w:rPr>
        <w:br w:type="page"/>
      </w:r>
    </w:p>
    <w:tbl>
      <w:tblPr>
        <w:tblW w:w="12225" w:type="dxa"/>
        <w:tblInd w:w="108" w:type="dxa"/>
        <w:tblLook w:val="04A0" w:firstRow="1" w:lastRow="0" w:firstColumn="1" w:lastColumn="0" w:noHBand="0" w:noVBand="1"/>
      </w:tblPr>
      <w:tblGrid>
        <w:gridCol w:w="1020"/>
        <w:gridCol w:w="1676"/>
        <w:gridCol w:w="976"/>
        <w:gridCol w:w="1290"/>
        <w:gridCol w:w="976"/>
        <w:gridCol w:w="299"/>
        <w:gridCol w:w="142"/>
        <w:gridCol w:w="567"/>
        <w:gridCol w:w="300"/>
        <w:gridCol w:w="109"/>
        <w:gridCol w:w="162"/>
        <w:gridCol w:w="271"/>
        <w:gridCol w:w="543"/>
        <w:gridCol w:w="862"/>
        <w:gridCol w:w="145"/>
        <w:gridCol w:w="126"/>
        <w:gridCol w:w="1085"/>
        <w:gridCol w:w="1676"/>
      </w:tblGrid>
      <w:tr w:rsidR="002B1AA7" w:rsidRPr="002B1AA7" w14:paraId="28F22A04" w14:textId="77777777" w:rsidTr="002B1AA7">
        <w:trPr>
          <w:trHeight w:val="510"/>
        </w:trPr>
        <w:tc>
          <w:tcPr>
            <w:tcW w:w="1020" w:type="dxa"/>
            <w:tcBorders>
              <w:top w:val="nil"/>
              <w:left w:val="nil"/>
              <w:bottom w:val="nil"/>
              <w:right w:val="nil"/>
            </w:tcBorders>
            <w:shd w:val="clear" w:color="auto" w:fill="auto"/>
            <w:noWrap/>
            <w:vAlign w:val="bottom"/>
            <w:hideMark/>
          </w:tcPr>
          <w:p w14:paraId="296FB9B0" w14:textId="77777777" w:rsidR="002B1AA7" w:rsidRPr="002B1AA7" w:rsidRDefault="002B1AA7" w:rsidP="002B1AA7">
            <w:pPr>
              <w:spacing w:after="0" w:line="240" w:lineRule="auto"/>
              <w:rPr>
                <w:rFonts w:ascii="Bliss" w:eastAsia="Times New Roman" w:hAnsi="Bliss" w:cs="Calibri"/>
                <w:color w:val="000000"/>
                <w:lang w:val="en-GB" w:eastAsia="en-GB"/>
              </w:rPr>
            </w:pPr>
            <w:bookmarkStart w:id="1" w:name="RANGE!A1:I99"/>
            <w:bookmarkEnd w:id="1"/>
          </w:p>
        </w:tc>
        <w:tc>
          <w:tcPr>
            <w:tcW w:w="1676" w:type="dxa"/>
            <w:tcBorders>
              <w:top w:val="nil"/>
              <w:left w:val="nil"/>
              <w:bottom w:val="nil"/>
              <w:right w:val="nil"/>
            </w:tcBorders>
            <w:shd w:val="clear" w:color="auto" w:fill="auto"/>
            <w:noWrap/>
            <w:vAlign w:val="bottom"/>
            <w:hideMark/>
          </w:tcPr>
          <w:p w14:paraId="3E334B0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50D277A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35452446" w14:textId="77777777" w:rsidR="002B1AA7" w:rsidRPr="002B1AA7" w:rsidRDefault="002B1AA7" w:rsidP="002B1AA7">
            <w:pPr>
              <w:spacing w:after="0" w:line="240" w:lineRule="auto"/>
              <w:jc w:val="center"/>
              <w:rPr>
                <w:rFonts w:ascii="Bliss" w:eastAsia="Times New Roman" w:hAnsi="Bliss" w:cs="Calibri"/>
                <w:b/>
                <w:bCs/>
                <w:color w:val="000000"/>
                <w:sz w:val="40"/>
                <w:szCs w:val="40"/>
                <w:u w:val="single"/>
                <w:lang w:val="en-GB" w:eastAsia="en-GB"/>
              </w:rPr>
            </w:pPr>
            <w:r w:rsidRPr="002B1AA7">
              <w:rPr>
                <w:rFonts w:ascii="Bliss" w:eastAsia="Times New Roman" w:hAnsi="Bliss" w:cs="Calibri"/>
                <w:b/>
                <w:bCs/>
                <w:color w:val="000000"/>
                <w:sz w:val="40"/>
                <w:szCs w:val="40"/>
                <w:u w:val="single"/>
                <w:lang w:val="en-GB" w:eastAsia="en-GB"/>
              </w:rPr>
              <w:t>Hen Harrier Programme</w:t>
            </w:r>
          </w:p>
        </w:tc>
        <w:tc>
          <w:tcPr>
            <w:tcW w:w="976" w:type="dxa"/>
            <w:gridSpan w:val="3"/>
            <w:tcBorders>
              <w:top w:val="nil"/>
              <w:left w:val="nil"/>
              <w:bottom w:val="nil"/>
              <w:right w:val="nil"/>
            </w:tcBorders>
            <w:shd w:val="clear" w:color="auto" w:fill="auto"/>
            <w:noWrap/>
            <w:vAlign w:val="bottom"/>
            <w:hideMark/>
          </w:tcPr>
          <w:p w14:paraId="388D6CC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492852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240AFCD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5493800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9A27869"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643DC53D" w14:textId="77777777" w:rsidTr="002B1AA7">
        <w:trPr>
          <w:trHeight w:val="300"/>
        </w:trPr>
        <w:tc>
          <w:tcPr>
            <w:tcW w:w="1020" w:type="dxa"/>
            <w:tcBorders>
              <w:top w:val="nil"/>
              <w:left w:val="nil"/>
              <w:bottom w:val="nil"/>
              <w:right w:val="nil"/>
            </w:tcBorders>
            <w:shd w:val="clear" w:color="auto" w:fill="auto"/>
            <w:noWrap/>
            <w:vAlign w:val="bottom"/>
            <w:hideMark/>
          </w:tcPr>
          <w:p w14:paraId="6D42951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E5DC78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5EBC66C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7CBFA6DF" w14:textId="77777777" w:rsidR="002B1AA7" w:rsidRPr="002B1AA7" w:rsidRDefault="002B1AA7" w:rsidP="002B1AA7">
            <w:pPr>
              <w:spacing w:after="0" w:line="240" w:lineRule="auto"/>
              <w:jc w:val="center"/>
              <w:rPr>
                <w:rFonts w:ascii="Bliss" w:eastAsia="Times New Roman" w:hAnsi="Bliss" w:cs="Calibri"/>
                <w:b/>
                <w:bCs/>
                <w:color w:val="000000"/>
                <w:lang w:val="en-GB" w:eastAsia="en-GB"/>
              </w:rPr>
            </w:pPr>
            <w:r w:rsidRPr="002B1AA7">
              <w:rPr>
                <w:rFonts w:ascii="Bliss" w:eastAsia="Times New Roman" w:hAnsi="Bliss" w:cs="Calibri"/>
                <w:b/>
                <w:bCs/>
                <w:color w:val="000000"/>
                <w:lang w:val="en-GB" w:eastAsia="en-GB"/>
              </w:rPr>
              <w:t xml:space="preserve">Local Grants </w:t>
            </w:r>
          </w:p>
        </w:tc>
        <w:tc>
          <w:tcPr>
            <w:tcW w:w="976" w:type="dxa"/>
            <w:gridSpan w:val="3"/>
            <w:tcBorders>
              <w:top w:val="nil"/>
              <w:left w:val="nil"/>
              <w:bottom w:val="nil"/>
              <w:right w:val="nil"/>
            </w:tcBorders>
            <w:shd w:val="clear" w:color="auto" w:fill="auto"/>
            <w:noWrap/>
            <w:vAlign w:val="bottom"/>
            <w:hideMark/>
          </w:tcPr>
          <w:p w14:paraId="5F71BD4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9767DB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41C2CA0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68CD268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14B63BB"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C9CF55F" w14:textId="77777777" w:rsidTr="002B1AA7">
        <w:trPr>
          <w:trHeight w:val="300"/>
        </w:trPr>
        <w:tc>
          <w:tcPr>
            <w:tcW w:w="1020" w:type="dxa"/>
            <w:tcBorders>
              <w:top w:val="nil"/>
              <w:left w:val="nil"/>
              <w:bottom w:val="nil"/>
              <w:right w:val="nil"/>
            </w:tcBorders>
            <w:shd w:val="clear" w:color="auto" w:fill="auto"/>
            <w:noWrap/>
            <w:vAlign w:val="bottom"/>
            <w:hideMark/>
          </w:tcPr>
          <w:p w14:paraId="30C499D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14F91E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649DCE0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14F5740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77015A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11FC09A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0D0B1EE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7EADC94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C0F9390"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1DBCEAF2" w14:textId="77777777" w:rsidTr="002B1AA7">
        <w:trPr>
          <w:trHeight w:val="300"/>
        </w:trPr>
        <w:tc>
          <w:tcPr>
            <w:tcW w:w="2696" w:type="dxa"/>
            <w:gridSpan w:val="2"/>
            <w:tcBorders>
              <w:top w:val="nil"/>
              <w:left w:val="nil"/>
              <w:bottom w:val="nil"/>
              <w:right w:val="nil"/>
            </w:tcBorders>
            <w:shd w:val="clear" w:color="auto" w:fill="auto"/>
            <w:noWrap/>
            <w:vAlign w:val="bottom"/>
            <w:hideMark/>
          </w:tcPr>
          <w:p w14:paraId="1C7E134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NAME OF APPLICANT(S)</w:t>
            </w:r>
          </w:p>
        </w:tc>
        <w:tc>
          <w:tcPr>
            <w:tcW w:w="976" w:type="dxa"/>
            <w:tcBorders>
              <w:top w:val="nil"/>
              <w:left w:val="nil"/>
              <w:bottom w:val="nil"/>
              <w:right w:val="nil"/>
            </w:tcBorders>
            <w:shd w:val="clear" w:color="auto" w:fill="auto"/>
            <w:noWrap/>
            <w:vAlign w:val="bottom"/>
            <w:hideMark/>
          </w:tcPr>
          <w:p w14:paraId="2BB7705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375DFE7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BF7156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40FD274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4AD78E6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4A7DE7B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B2E63F1"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C9FAC92" w14:textId="77777777" w:rsidTr="002B1AA7">
        <w:trPr>
          <w:trHeight w:val="300"/>
        </w:trPr>
        <w:tc>
          <w:tcPr>
            <w:tcW w:w="1020" w:type="dxa"/>
            <w:tcBorders>
              <w:top w:val="nil"/>
              <w:left w:val="nil"/>
              <w:bottom w:val="nil"/>
              <w:right w:val="nil"/>
            </w:tcBorders>
            <w:shd w:val="clear" w:color="auto" w:fill="auto"/>
            <w:noWrap/>
            <w:vAlign w:val="bottom"/>
            <w:hideMark/>
          </w:tcPr>
          <w:p w14:paraId="738E09F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B20866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dotted" w:sz="4" w:space="0" w:color="auto"/>
              <w:left w:val="nil"/>
              <w:bottom w:val="dotted" w:sz="4" w:space="0" w:color="auto"/>
              <w:right w:val="nil"/>
            </w:tcBorders>
            <w:shd w:val="clear" w:color="auto" w:fill="auto"/>
            <w:noWrap/>
            <w:vAlign w:val="bottom"/>
            <w:hideMark/>
          </w:tcPr>
          <w:p w14:paraId="19D19A4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dotted" w:sz="4" w:space="0" w:color="auto"/>
              <w:left w:val="nil"/>
              <w:bottom w:val="dotted" w:sz="4" w:space="0" w:color="auto"/>
              <w:right w:val="nil"/>
            </w:tcBorders>
            <w:shd w:val="clear" w:color="auto" w:fill="auto"/>
            <w:noWrap/>
            <w:vAlign w:val="bottom"/>
            <w:hideMark/>
          </w:tcPr>
          <w:p w14:paraId="1919573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dotted" w:sz="4" w:space="0" w:color="auto"/>
              <w:left w:val="nil"/>
              <w:bottom w:val="dotted" w:sz="4" w:space="0" w:color="auto"/>
              <w:right w:val="nil"/>
            </w:tcBorders>
            <w:shd w:val="clear" w:color="auto" w:fill="auto"/>
            <w:noWrap/>
            <w:vAlign w:val="bottom"/>
            <w:hideMark/>
          </w:tcPr>
          <w:p w14:paraId="7C347BC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dotted" w:sz="4" w:space="0" w:color="auto"/>
              <w:left w:val="nil"/>
              <w:bottom w:val="dotted" w:sz="4" w:space="0" w:color="auto"/>
              <w:right w:val="nil"/>
            </w:tcBorders>
            <w:shd w:val="clear" w:color="auto" w:fill="auto"/>
            <w:noWrap/>
            <w:vAlign w:val="bottom"/>
            <w:hideMark/>
          </w:tcPr>
          <w:p w14:paraId="047D591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dotted" w:sz="4" w:space="0" w:color="auto"/>
              <w:left w:val="nil"/>
              <w:bottom w:val="dotted" w:sz="4" w:space="0" w:color="auto"/>
              <w:right w:val="nil"/>
            </w:tcBorders>
            <w:shd w:val="clear" w:color="auto" w:fill="auto"/>
            <w:noWrap/>
            <w:vAlign w:val="bottom"/>
            <w:hideMark/>
          </w:tcPr>
          <w:p w14:paraId="57D05C8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6F7A098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7CC1DCA"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1A703FBF" w14:textId="77777777" w:rsidTr="002B1AA7">
        <w:trPr>
          <w:trHeight w:val="300"/>
        </w:trPr>
        <w:tc>
          <w:tcPr>
            <w:tcW w:w="1020" w:type="dxa"/>
            <w:tcBorders>
              <w:top w:val="nil"/>
              <w:left w:val="nil"/>
              <w:bottom w:val="nil"/>
              <w:right w:val="nil"/>
            </w:tcBorders>
            <w:shd w:val="clear" w:color="auto" w:fill="auto"/>
            <w:noWrap/>
            <w:vAlign w:val="bottom"/>
            <w:hideMark/>
          </w:tcPr>
          <w:p w14:paraId="04AC1CE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9DCB44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02FD387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476C5FA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239DB65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746965C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0A7236E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5AB1B50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E7BB233"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45D63127" w14:textId="77777777" w:rsidTr="002B1AA7">
        <w:trPr>
          <w:trHeight w:val="300"/>
        </w:trPr>
        <w:tc>
          <w:tcPr>
            <w:tcW w:w="1020" w:type="dxa"/>
            <w:tcBorders>
              <w:top w:val="nil"/>
              <w:left w:val="nil"/>
              <w:bottom w:val="nil"/>
              <w:right w:val="nil"/>
            </w:tcBorders>
            <w:shd w:val="clear" w:color="auto" w:fill="auto"/>
            <w:noWrap/>
            <w:vAlign w:val="bottom"/>
            <w:hideMark/>
          </w:tcPr>
          <w:p w14:paraId="5F4A478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FA7927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AA99E9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7835E0C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45FCBE3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0C19CC9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54CADF2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05DF9F4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EEE44E6"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04B14A6F" w14:textId="77777777" w:rsidTr="002B1AA7">
        <w:trPr>
          <w:trHeight w:val="300"/>
        </w:trPr>
        <w:tc>
          <w:tcPr>
            <w:tcW w:w="2696" w:type="dxa"/>
            <w:gridSpan w:val="2"/>
            <w:tcBorders>
              <w:top w:val="nil"/>
              <w:left w:val="nil"/>
              <w:bottom w:val="nil"/>
              <w:right w:val="nil"/>
            </w:tcBorders>
            <w:shd w:val="clear" w:color="auto" w:fill="auto"/>
            <w:noWrap/>
            <w:vAlign w:val="bottom"/>
            <w:hideMark/>
          </w:tcPr>
          <w:p w14:paraId="452879E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Contact Person for </w:t>
            </w:r>
          </w:p>
        </w:tc>
        <w:tc>
          <w:tcPr>
            <w:tcW w:w="976" w:type="dxa"/>
            <w:tcBorders>
              <w:top w:val="nil"/>
              <w:left w:val="nil"/>
              <w:bottom w:val="nil"/>
              <w:right w:val="nil"/>
            </w:tcBorders>
            <w:shd w:val="clear" w:color="auto" w:fill="auto"/>
            <w:noWrap/>
            <w:vAlign w:val="bottom"/>
            <w:hideMark/>
          </w:tcPr>
          <w:p w14:paraId="3CD9CA3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0A2E9EE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3991F8D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3004983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3B513C3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368004F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84A47CC"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387986D4" w14:textId="77777777" w:rsidTr="002B1AA7">
        <w:trPr>
          <w:trHeight w:val="300"/>
        </w:trPr>
        <w:tc>
          <w:tcPr>
            <w:tcW w:w="2696" w:type="dxa"/>
            <w:gridSpan w:val="2"/>
            <w:tcBorders>
              <w:top w:val="nil"/>
              <w:left w:val="nil"/>
              <w:bottom w:val="nil"/>
              <w:right w:val="nil"/>
            </w:tcBorders>
            <w:shd w:val="clear" w:color="auto" w:fill="auto"/>
            <w:noWrap/>
            <w:vAlign w:val="bottom"/>
            <w:hideMark/>
          </w:tcPr>
          <w:p w14:paraId="2081385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for group applications </w:t>
            </w:r>
          </w:p>
        </w:tc>
        <w:tc>
          <w:tcPr>
            <w:tcW w:w="976" w:type="dxa"/>
            <w:tcBorders>
              <w:top w:val="nil"/>
              <w:left w:val="nil"/>
              <w:bottom w:val="dotted" w:sz="4" w:space="0" w:color="auto"/>
              <w:right w:val="nil"/>
            </w:tcBorders>
            <w:shd w:val="clear" w:color="auto" w:fill="auto"/>
            <w:noWrap/>
            <w:vAlign w:val="bottom"/>
            <w:hideMark/>
          </w:tcPr>
          <w:p w14:paraId="185AA43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685B9B1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1D58AC0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6DCC3BA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4F18FE2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0CDA4C6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DB29E8E"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6F07CBC6" w14:textId="77777777" w:rsidTr="002B1AA7">
        <w:trPr>
          <w:trHeight w:val="300"/>
        </w:trPr>
        <w:tc>
          <w:tcPr>
            <w:tcW w:w="1020" w:type="dxa"/>
            <w:tcBorders>
              <w:top w:val="nil"/>
              <w:left w:val="nil"/>
              <w:bottom w:val="nil"/>
              <w:right w:val="nil"/>
            </w:tcBorders>
            <w:shd w:val="clear" w:color="auto" w:fill="auto"/>
            <w:noWrap/>
            <w:vAlign w:val="bottom"/>
            <w:hideMark/>
          </w:tcPr>
          <w:p w14:paraId="2936334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F5B0B5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02CE871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4821FEB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5B3649A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4CB4E7A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5327FD4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402BB60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7F2F758"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7CFA3221" w14:textId="77777777" w:rsidTr="002B1AA7">
        <w:trPr>
          <w:trHeight w:val="300"/>
        </w:trPr>
        <w:tc>
          <w:tcPr>
            <w:tcW w:w="2696" w:type="dxa"/>
            <w:gridSpan w:val="2"/>
            <w:tcBorders>
              <w:top w:val="nil"/>
              <w:left w:val="nil"/>
              <w:bottom w:val="nil"/>
              <w:right w:val="nil"/>
            </w:tcBorders>
            <w:shd w:val="clear" w:color="auto" w:fill="auto"/>
            <w:noWrap/>
            <w:vAlign w:val="bottom"/>
            <w:hideMark/>
          </w:tcPr>
          <w:p w14:paraId="19215ED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ADDRESS  </w:t>
            </w:r>
          </w:p>
        </w:tc>
        <w:tc>
          <w:tcPr>
            <w:tcW w:w="976" w:type="dxa"/>
            <w:tcBorders>
              <w:top w:val="nil"/>
              <w:left w:val="nil"/>
              <w:bottom w:val="nil"/>
              <w:right w:val="nil"/>
            </w:tcBorders>
            <w:shd w:val="clear" w:color="auto" w:fill="auto"/>
            <w:noWrap/>
            <w:vAlign w:val="bottom"/>
            <w:hideMark/>
          </w:tcPr>
          <w:p w14:paraId="30405E4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306ECE5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5EFEBE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0039CB2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4433163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76E7482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1C77C59"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6EDBA446" w14:textId="77777777" w:rsidTr="002B1AA7">
        <w:trPr>
          <w:trHeight w:val="300"/>
        </w:trPr>
        <w:tc>
          <w:tcPr>
            <w:tcW w:w="1020" w:type="dxa"/>
            <w:tcBorders>
              <w:top w:val="nil"/>
              <w:left w:val="nil"/>
              <w:bottom w:val="nil"/>
              <w:right w:val="nil"/>
            </w:tcBorders>
            <w:shd w:val="clear" w:color="auto" w:fill="auto"/>
            <w:noWrap/>
            <w:vAlign w:val="bottom"/>
            <w:hideMark/>
          </w:tcPr>
          <w:p w14:paraId="256206F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CB2DA1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dotted" w:sz="4" w:space="0" w:color="auto"/>
              <w:left w:val="nil"/>
              <w:bottom w:val="dotted" w:sz="4" w:space="0" w:color="auto"/>
              <w:right w:val="nil"/>
            </w:tcBorders>
            <w:shd w:val="clear" w:color="auto" w:fill="auto"/>
            <w:noWrap/>
            <w:vAlign w:val="bottom"/>
            <w:hideMark/>
          </w:tcPr>
          <w:p w14:paraId="3464CD4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dotted" w:sz="4" w:space="0" w:color="auto"/>
              <w:left w:val="nil"/>
              <w:bottom w:val="dotted" w:sz="4" w:space="0" w:color="auto"/>
              <w:right w:val="nil"/>
            </w:tcBorders>
            <w:shd w:val="clear" w:color="auto" w:fill="auto"/>
            <w:noWrap/>
            <w:vAlign w:val="bottom"/>
            <w:hideMark/>
          </w:tcPr>
          <w:p w14:paraId="1A24672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dotted" w:sz="4" w:space="0" w:color="auto"/>
              <w:left w:val="nil"/>
              <w:bottom w:val="dotted" w:sz="4" w:space="0" w:color="auto"/>
              <w:right w:val="nil"/>
            </w:tcBorders>
            <w:shd w:val="clear" w:color="auto" w:fill="auto"/>
            <w:noWrap/>
            <w:vAlign w:val="bottom"/>
            <w:hideMark/>
          </w:tcPr>
          <w:p w14:paraId="0196F44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dotted" w:sz="4" w:space="0" w:color="auto"/>
              <w:left w:val="nil"/>
              <w:bottom w:val="dotted" w:sz="4" w:space="0" w:color="auto"/>
              <w:right w:val="nil"/>
            </w:tcBorders>
            <w:shd w:val="clear" w:color="auto" w:fill="auto"/>
            <w:noWrap/>
            <w:vAlign w:val="bottom"/>
            <w:hideMark/>
          </w:tcPr>
          <w:p w14:paraId="172613D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dotted" w:sz="4" w:space="0" w:color="auto"/>
              <w:left w:val="nil"/>
              <w:bottom w:val="dotted" w:sz="4" w:space="0" w:color="auto"/>
              <w:right w:val="nil"/>
            </w:tcBorders>
            <w:shd w:val="clear" w:color="auto" w:fill="auto"/>
            <w:noWrap/>
            <w:vAlign w:val="bottom"/>
            <w:hideMark/>
          </w:tcPr>
          <w:p w14:paraId="2AD42D5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28DB7EB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7980A9C"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00338670" w14:textId="77777777" w:rsidTr="002B1AA7">
        <w:trPr>
          <w:trHeight w:val="300"/>
        </w:trPr>
        <w:tc>
          <w:tcPr>
            <w:tcW w:w="1020" w:type="dxa"/>
            <w:tcBorders>
              <w:top w:val="nil"/>
              <w:left w:val="nil"/>
              <w:bottom w:val="nil"/>
              <w:right w:val="nil"/>
            </w:tcBorders>
            <w:shd w:val="clear" w:color="auto" w:fill="auto"/>
            <w:noWrap/>
            <w:vAlign w:val="bottom"/>
            <w:hideMark/>
          </w:tcPr>
          <w:p w14:paraId="7B3A105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D90F7D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3D8031F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7A0ABD1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09059AD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3712D2E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6831876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4F23C5E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A6BAF5F"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1F01767" w14:textId="77777777" w:rsidTr="002B1AA7">
        <w:trPr>
          <w:trHeight w:val="300"/>
        </w:trPr>
        <w:tc>
          <w:tcPr>
            <w:tcW w:w="1020" w:type="dxa"/>
            <w:tcBorders>
              <w:top w:val="nil"/>
              <w:left w:val="nil"/>
              <w:bottom w:val="nil"/>
              <w:right w:val="nil"/>
            </w:tcBorders>
            <w:shd w:val="clear" w:color="auto" w:fill="auto"/>
            <w:noWrap/>
            <w:vAlign w:val="bottom"/>
            <w:hideMark/>
          </w:tcPr>
          <w:p w14:paraId="53B92FA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265357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FC1EA4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4D44A46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5D638CE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4F22894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7AF994E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53D2448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49BA404"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6AF0A3CF" w14:textId="77777777" w:rsidTr="002B1AA7">
        <w:trPr>
          <w:trHeight w:val="300"/>
        </w:trPr>
        <w:tc>
          <w:tcPr>
            <w:tcW w:w="1020" w:type="dxa"/>
            <w:tcBorders>
              <w:top w:val="nil"/>
              <w:left w:val="nil"/>
              <w:bottom w:val="nil"/>
              <w:right w:val="nil"/>
            </w:tcBorders>
            <w:shd w:val="clear" w:color="auto" w:fill="auto"/>
            <w:noWrap/>
            <w:vAlign w:val="bottom"/>
            <w:hideMark/>
          </w:tcPr>
          <w:p w14:paraId="12BE9E1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5C4944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517853A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102E504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5BC9FA5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6E950FC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678B260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603EA13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DBB0661"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4E5603C7" w14:textId="77777777" w:rsidTr="002B1AA7">
        <w:trPr>
          <w:trHeight w:val="300"/>
        </w:trPr>
        <w:tc>
          <w:tcPr>
            <w:tcW w:w="1020" w:type="dxa"/>
            <w:tcBorders>
              <w:top w:val="nil"/>
              <w:left w:val="nil"/>
              <w:bottom w:val="nil"/>
              <w:right w:val="nil"/>
            </w:tcBorders>
            <w:shd w:val="clear" w:color="auto" w:fill="auto"/>
            <w:noWrap/>
            <w:vAlign w:val="bottom"/>
            <w:hideMark/>
          </w:tcPr>
          <w:p w14:paraId="2CC91D9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A81A23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1A3A03A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3EAC1E4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6C124B2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14D919D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67C01EE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506E2B5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D812430"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483CF012" w14:textId="77777777" w:rsidTr="002B1AA7">
        <w:trPr>
          <w:trHeight w:val="300"/>
        </w:trPr>
        <w:tc>
          <w:tcPr>
            <w:tcW w:w="2696" w:type="dxa"/>
            <w:gridSpan w:val="2"/>
            <w:tcBorders>
              <w:top w:val="nil"/>
              <w:left w:val="nil"/>
              <w:bottom w:val="nil"/>
              <w:right w:val="nil"/>
            </w:tcBorders>
            <w:shd w:val="clear" w:color="auto" w:fill="auto"/>
            <w:noWrap/>
            <w:vAlign w:val="bottom"/>
            <w:hideMark/>
          </w:tcPr>
          <w:p w14:paraId="54DBC7E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TELEPHONE NUMBER</w:t>
            </w:r>
          </w:p>
        </w:tc>
        <w:tc>
          <w:tcPr>
            <w:tcW w:w="976" w:type="dxa"/>
            <w:tcBorders>
              <w:top w:val="nil"/>
              <w:left w:val="nil"/>
              <w:bottom w:val="nil"/>
              <w:right w:val="nil"/>
            </w:tcBorders>
            <w:shd w:val="clear" w:color="auto" w:fill="auto"/>
            <w:noWrap/>
            <w:vAlign w:val="bottom"/>
            <w:hideMark/>
          </w:tcPr>
          <w:p w14:paraId="0E91B8C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0769559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6F04A83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0B7231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2CC94D9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41B1A05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660522A"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8099C2C" w14:textId="77777777" w:rsidTr="002B1AA7">
        <w:trPr>
          <w:trHeight w:val="300"/>
        </w:trPr>
        <w:tc>
          <w:tcPr>
            <w:tcW w:w="1020" w:type="dxa"/>
            <w:tcBorders>
              <w:top w:val="nil"/>
              <w:left w:val="nil"/>
              <w:bottom w:val="nil"/>
              <w:right w:val="nil"/>
            </w:tcBorders>
            <w:shd w:val="clear" w:color="auto" w:fill="auto"/>
            <w:noWrap/>
            <w:vAlign w:val="bottom"/>
            <w:hideMark/>
          </w:tcPr>
          <w:p w14:paraId="64D2C21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46C1D1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dotted" w:sz="4" w:space="0" w:color="auto"/>
              <w:left w:val="nil"/>
              <w:bottom w:val="nil"/>
              <w:right w:val="nil"/>
            </w:tcBorders>
            <w:shd w:val="clear" w:color="auto" w:fill="auto"/>
            <w:noWrap/>
            <w:vAlign w:val="bottom"/>
            <w:hideMark/>
          </w:tcPr>
          <w:p w14:paraId="42A481B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dotted" w:sz="4" w:space="0" w:color="auto"/>
              <w:left w:val="nil"/>
              <w:bottom w:val="nil"/>
              <w:right w:val="nil"/>
            </w:tcBorders>
            <w:shd w:val="clear" w:color="auto" w:fill="auto"/>
            <w:noWrap/>
            <w:vAlign w:val="bottom"/>
            <w:hideMark/>
          </w:tcPr>
          <w:p w14:paraId="3C1180E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dotted" w:sz="4" w:space="0" w:color="auto"/>
              <w:left w:val="nil"/>
              <w:bottom w:val="nil"/>
              <w:right w:val="nil"/>
            </w:tcBorders>
            <w:shd w:val="clear" w:color="auto" w:fill="auto"/>
            <w:noWrap/>
            <w:vAlign w:val="bottom"/>
            <w:hideMark/>
          </w:tcPr>
          <w:p w14:paraId="068B10F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dotted" w:sz="4" w:space="0" w:color="auto"/>
              <w:left w:val="nil"/>
              <w:bottom w:val="nil"/>
              <w:right w:val="nil"/>
            </w:tcBorders>
            <w:shd w:val="clear" w:color="auto" w:fill="auto"/>
            <w:noWrap/>
            <w:vAlign w:val="bottom"/>
            <w:hideMark/>
          </w:tcPr>
          <w:p w14:paraId="201573B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dotted" w:sz="4" w:space="0" w:color="auto"/>
              <w:left w:val="nil"/>
              <w:bottom w:val="nil"/>
              <w:right w:val="nil"/>
            </w:tcBorders>
            <w:shd w:val="clear" w:color="auto" w:fill="auto"/>
            <w:noWrap/>
            <w:vAlign w:val="bottom"/>
            <w:hideMark/>
          </w:tcPr>
          <w:p w14:paraId="7204497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2982E68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DD24E11"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75C70C94" w14:textId="77777777" w:rsidTr="002B1AA7">
        <w:trPr>
          <w:trHeight w:val="300"/>
        </w:trPr>
        <w:tc>
          <w:tcPr>
            <w:tcW w:w="2696" w:type="dxa"/>
            <w:gridSpan w:val="2"/>
            <w:tcBorders>
              <w:top w:val="nil"/>
              <w:left w:val="nil"/>
              <w:bottom w:val="nil"/>
              <w:right w:val="nil"/>
            </w:tcBorders>
            <w:shd w:val="clear" w:color="auto" w:fill="auto"/>
            <w:noWrap/>
            <w:vAlign w:val="bottom"/>
            <w:hideMark/>
          </w:tcPr>
          <w:p w14:paraId="13B90E1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E-MAIL ADDRESS</w:t>
            </w:r>
          </w:p>
        </w:tc>
        <w:tc>
          <w:tcPr>
            <w:tcW w:w="976" w:type="dxa"/>
            <w:tcBorders>
              <w:top w:val="nil"/>
              <w:left w:val="nil"/>
              <w:bottom w:val="dotted" w:sz="4" w:space="0" w:color="auto"/>
              <w:right w:val="nil"/>
            </w:tcBorders>
            <w:shd w:val="clear" w:color="auto" w:fill="auto"/>
            <w:noWrap/>
            <w:vAlign w:val="bottom"/>
            <w:hideMark/>
          </w:tcPr>
          <w:p w14:paraId="3D5E547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dotted" w:sz="4" w:space="0" w:color="auto"/>
              <w:right w:val="nil"/>
            </w:tcBorders>
            <w:shd w:val="clear" w:color="auto" w:fill="auto"/>
            <w:noWrap/>
            <w:vAlign w:val="bottom"/>
            <w:hideMark/>
          </w:tcPr>
          <w:p w14:paraId="66DBE18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1C66DE2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dotted" w:sz="4" w:space="0" w:color="auto"/>
              <w:right w:val="nil"/>
            </w:tcBorders>
            <w:shd w:val="clear" w:color="auto" w:fill="auto"/>
            <w:noWrap/>
            <w:vAlign w:val="bottom"/>
            <w:hideMark/>
          </w:tcPr>
          <w:p w14:paraId="3164E17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nil"/>
              <w:bottom w:val="dotted" w:sz="4" w:space="0" w:color="auto"/>
              <w:right w:val="nil"/>
            </w:tcBorders>
            <w:shd w:val="clear" w:color="auto" w:fill="auto"/>
            <w:noWrap/>
            <w:vAlign w:val="bottom"/>
            <w:hideMark/>
          </w:tcPr>
          <w:p w14:paraId="062AA2F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2CBBC16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9F7E2DD"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3AB60C6E" w14:textId="77777777" w:rsidTr="002B1AA7">
        <w:trPr>
          <w:trHeight w:val="300"/>
        </w:trPr>
        <w:tc>
          <w:tcPr>
            <w:tcW w:w="1020" w:type="dxa"/>
            <w:tcBorders>
              <w:top w:val="nil"/>
              <w:left w:val="nil"/>
              <w:bottom w:val="nil"/>
              <w:right w:val="nil"/>
            </w:tcBorders>
            <w:shd w:val="clear" w:color="auto" w:fill="auto"/>
            <w:noWrap/>
            <w:vAlign w:val="bottom"/>
            <w:hideMark/>
          </w:tcPr>
          <w:p w14:paraId="703A70D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D08CC1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258A674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49A9996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0A6E4F7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44EA922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75F5651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6234006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000D347"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1D86AA1B" w14:textId="77777777" w:rsidTr="002B1AA7">
        <w:trPr>
          <w:trHeight w:val="300"/>
        </w:trPr>
        <w:tc>
          <w:tcPr>
            <w:tcW w:w="1020" w:type="dxa"/>
            <w:tcBorders>
              <w:top w:val="nil"/>
              <w:left w:val="nil"/>
              <w:bottom w:val="nil"/>
              <w:right w:val="nil"/>
            </w:tcBorders>
            <w:shd w:val="clear" w:color="auto" w:fill="auto"/>
            <w:noWrap/>
            <w:vAlign w:val="bottom"/>
            <w:hideMark/>
          </w:tcPr>
          <w:p w14:paraId="7507B64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THEME</w:t>
            </w:r>
          </w:p>
        </w:tc>
        <w:tc>
          <w:tcPr>
            <w:tcW w:w="1676" w:type="dxa"/>
            <w:tcBorders>
              <w:top w:val="nil"/>
              <w:left w:val="nil"/>
              <w:bottom w:val="nil"/>
              <w:right w:val="nil"/>
            </w:tcBorders>
            <w:shd w:val="clear" w:color="auto" w:fill="auto"/>
            <w:noWrap/>
            <w:vAlign w:val="bottom"/>
            <w:hideMark/>
          </w:tcPr>
          <w:p w14:paraId="43E95D2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4659" w:type="dxa"/>
            <w:gridSpan w:val="8"/>
            <w:tcBorders>
              <w:top w:val="single" w:sz="4" w:space="0" w:color="auto"/>
              <w:left w:val="single" w:sz="4" w:space="0" w:color="auto"/>
              <w:bottom w:val="nil"/>
              <w:right w:val="nil"/>
            </w:tcBorders>
            <w:shd w:val="clear" w:color="auto" w:fill="auto"/>
            <w:noWrap/>
            <w:vAlign w:val="bottom"/>
            <w:hideMark/>
          </w:tcPr>
          <w:p w14:paraId="6AA8397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ENHANCING BIODIVERSITY</w:t>
            </w:r>
          </w:p>
        </w:tc>
        <w:tc>
          <w:tcPr>
            <w:tcW w:w="976" w:type="dxa"/>
            <w:gridSpan w:val="3"/>
            <w:tcBorders>
              <w:top w:val="single" w:sz="4" w:space="0" w:color="auto"/>
              <w:left w:val="nil"/>
              <w:bottom w:val="nil"/>
              <w:right w:val="nil"/>
            </w:tcBorders>
            <w:shd w:val="clear" w:color="auto" w:fill="auto"/>
            <w:noWrap/>
            <w:vAlign w:val="bottom"/>
            <w:hideMark/>
          </w:tcPr>
          <w:p w14:paraId="52B1C4A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2118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7DF6961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7E81551"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5939EFE" w14:textId="77777777" w:rsidTr="002B1AA7">
        <w:trPr>
          <w:trHeight w:val="300"/>
        </w:trPr>
        <w:tc>
          <w:tcPr>
            <w:tcW w:w="1020" w:type="dxa"/>
            <w:tcBorders>
              <w:top w:val="nil"/>
              <w:left w:val="nil"/>
              <w:bottom w:val="nil"/>
              <w:right w:val="nil"/>
            </w:tcBorders>
            <w:shd w:val="clear" w:color="auto" w:fill="auto"/>
            <w:noWrap/>
            <w:vAlign w:val="bottom"/>
            <w:hideMark/>
          </w:tcPr>
          <w:p w14:paraId="5238940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F933ED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5635" w:type="dxa"/>
            <w:gridSpan w:val="11"/>
            <w:tcBorders>
              <w:top w:val="nil"/>
              <w:left w:val="single" w:sz="4" w:space="0" w:color="auto"/>
              <w:bottom w:val="nil"/>
              <w:right w:val="nil"/>
            </w:tcBorders>
            <w:shd w:val="clear" w:color="auto" w:fill="auto"/>
            <w:noWrap/>
            <w:vAlign w:val="bottom"/>
            <w:hideMark/>
          </w:tcPr>
          <w:p w14:paraId="2EDF5CD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AGRICULTURAL SUSTAINABILITY</w:t>
            </w:r>
          </w:p>
        </w:tc>
        <w:tc>
          <w:tcPr>
            <w:tcW w:w="100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FA1CB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1B2C8C8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7189833"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4945B49F" w14:textId="77777777" w:rsidTr="002B1AA7">
        <w:trPr>
          <w:trHeight w:val="300"/>
        </w:trPr>
        <w:tc>
          <w:tcPr>
            <w:tcW w:w="1020" w:type="dxa"/>
            <w:tcBorders>
              <w:top w:val="nil"/>
              <w:left w:val="nil"/>
              <w:bottom w:val="nil"/>
              <w:right w:val="nil"/>
            </w:tcBorders>
            <w:shd w:val="clear" w:color="auto" w:fill="auto"/>
            <w:noWrap/>
            <w:vAlign w:val="bottom"/>
            <w:hideMark/>
          </w:tcPr>
          <w:p w14:paraId="2B472E2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4C314C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4659" w:type="dxa"/>
            <w:gridSpan w:val="8"/>
            <w:tcBorders>
              <w:top w:val="nil"/>
              <w:left w:val="single" w:sz="4" w:space="0" w:color="auto"/>
              <w:bottom w:val="nil"/>
              <w:right w:val="nil"/>
            </w:tcBorders>
            <w:shd w:val="clear" w:color="auto" w:fill="auto"/>
            <w:noWrap/>
            <w:vAlign w:val="bottom"/>
            <w:hideMark/>
          </w:tcPr>
          <w:p w14:paraId="2B017C2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EDUCATION OR TRAINING</w:t>
            </w:r>
          </w:p>
        </w:tc>
        <w:tc>
          <w:tcPr>
            <w:tcW w:w="976" w:type="dxa"/>
            <w:gridSpan w:val="3"/>
            <w:tcBorders>
              <w:top w:val="nil"/>
              <w:left w:val="nil"/>
              <w:bottom w:val="nil"/>
              <w:right w:val="nil"/>
            </w:tcBorders>
            <w:shd w:val="clear" w:color="auto" w:fill="auto"/>
            <w:noWrap/>
            <w:vAlign w:val="bottom"/>
            <w:hideMark/>
          </w:tcPr>
          <w:p w14:paraId="7305885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4B473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00F8073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63A651C"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3AB7E2ED" w14:textId="77777777" w:rsidTr="002B1AA7">
        <w:trPr>
          <w:trHeight w:val="300"/>
        </w:trPr>
        <w:tc>
          <w:tcPr>
            <w:tcW w:w="1020" w:type="dxa"/>
            <w:tcBorders>
              <w:top w:val="nil"/>
              <w:left w:val="nil"/>
              <w:bottom w:val="nil"/>
              <w:right w:val="nil"/>
            </w:tcBorders>
            <w:shd w:val="clear" w:color="auto" w:fill="auto"/>
            <w:noWrap/>
            <w:vAlign w:val="bottom"/>
            <w:hideMark/>
          </w:tcPr>
          <w:p w14:paraId="122F07B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147A3B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3683" w:type="dxa"/>
            <w:gridSpan w:val="5"/>
            <w:tcBorders>
              <w:top w:val="nil"/>
              <w:left w:val="single" w:sz="4" w:space="0" w:color="auto"/>
              <w:bottom w:val="nil"/>
              <w:right w:val="nil"/>
            </w:tcBorders>
            <w:shd w:val="clear" w:color="auto" w:fill="auto"/>
            <w:noWrap/>
            <w:vAlign w:val="bottom"/>
            <w:hideMark/>
          </w:tcPr>
          <w:p w14:paraId="245F773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LOCAL PRODUCERS</w:t>
            </w:r>
          </w:p>
        </w:tc>
        <w:tc>
          <w:tcPr>
            <w:tcW w:w="976" w:type="dxa"/>
            <w:gridSpan w:val="3"/>
            <w:tcBorders>
              <w:top w:val="nil"/>
              <w:left w:val="nil"/>
              <w:bottom w:val="nil"/>
              <w:right w:val="nil"/>
            </w:tcBorders>
            <w:shd w:val="clear" w:color="auto" w:fill="auto"/>
            <w:noWrap/>
            <w:vAlign w:val="bottom"/>
            <w:hideMark/>
          </w:tcPr>
          <w:p w14:paraId="7D6D88D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6E2796B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CDD8F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170AABD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F6F4507"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542541BD" w14:textId="77777777" w:rsidTr="002B1AA7">
        <w:trPr>
          <w:trHeight w:val="300"/>
        </w:trPr>
        <w:tc>
          <w:tcPr>
            <w:tcW w:w="1020" w:type="dxa"/>
            <w:tcBorders>
              <w:top w:val="nil"/>
              <w:left w:val="nil"/>
              <w:bottom w:val="nil"/>
              <w:right w:val="nil"/>
            </w:tcBorders>
            <w:shd w:val="clear" w:color="auto" w:fill="auto"/>
            <w:noWrap/>
            <w:vAlign w:val="bottom"/>
            <w:hideMark/>
          </w:tcPr>
          <w:p w14:paraId="3B897F9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4F036A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3683" w:type="dxa"/>
            <w:gridSpan w:val="5"/>
            <w:tcBorders>
              <w:top w:val="nil"/>
              <w:left w:val="single" w:sz="4" w:space="0" w:color="auto"/>
              <w:bottom w:val="single" w:sz="4" w:space="0" w:color="auto"/>
              <w:right w:val="nil"/>
            </w:tcBorders>
            <w:shd w:val="clear" w:color="auto" w:fill="auto"/>
            <w:noWrap/>
            <w:vAlign w:val="bottom"/>
            <w:hideMark/>
          </w:tcPr>
          <w:p w14:paraId="2E6E192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COMMUNITY</w:t>
            </w:r>
          </w:p>
        </w:tc>
        <w:tc>
          <w:tcPr>
            <w:tcW w:w="976" w:type="dxa"/>
            <w:gridSpan w:val="3"/>
            <w:tcBorders>
              <w:top w:val="nil"/>
              <w:left w:val="nil"/>
              <w:bottom w:val="single" w:sz="4" w:space="0" w:color="auto"/>
              <w:right w:val="nil"/>
            </w:tcBorders>
            <w:shd w:val="clear" w:color="auto" w:fill="auto"/>
            <w:noWrap/>
            <w:vAlign w:val="bottom"/>
            <w:hideMark/>
          </w:tcPr>
          <w:p w14:paraId="50C807F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gridSpan w:val="3"/>
            <w:tcBorders>
              <w:top w:val="nil"/>
              <w:left w:val="nil"/>
              <w:bottom w:val="single" w:sz="4" w:space="0" w:color="auto"/>
              <w:right w:val="nil"/>
            </w:tcBorders>
            <w:shd w:val="clear" w:color="auto" w:fill="auto"/>
            <w:noWrap/>
            <w:vAlign w:val="bottom"/>
            <w:hideMark/>
          </w:tcPr>
          <w:p w14:paraId="24E6994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2E6A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11" w:type="dxa"/>
            <w:gridSpan w:val="2"/>
            <w:tcBorders>
              <w:top w:val="nil"/>
              <w:left w:val="nil"/>
              <w:bottom w:val="nil"/>
              <w:right w:val="nil"/>
            </w:tcBorders>
            <w:shd w:val="clear" w:color="auto" w:fill="auto"/>
            <w:noWrap/>
            <w:vAlign w:val="bottom"/>
            <w:hideMark/>
          </w:tcPr>
          <w:p w14:paraId="47A74E7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878FA3F"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F303EB4" w14:textId="77777777" w:rsidTr="002B1AA7">
        <w:trPr>
          <w:trHeight w:val="300"/>
        </w:trPr>
        <w:tc>
          <w:tcPr>
            <w:tcW w:w="1020" w:type="dxa"/>
            <w:tcBorders>
              <w:top w:val="nil"/>
              <w:left w:val="nil"/>
              <w:bottom w:val="nil"/>
              <w:right w:val="nil"/>
            </w:tcBorders>
            <w:shd w:val="clear" w:color="auto" w:fill="auto"/>
            <w:noWrap/>
            <w:vAlign w:val="bottom"/>
            <w:hideMark/>
          </w:tcPr>
          <w:p w14:paraId="3457DD6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9D6A2C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5635" w:type="dxa"/>
            <w:gridSpan w:val="11"/>
            <w:tcBorders>
              <w:top w:val="nil"/>
              <w:left w:val="nil"/>
              <w:bottom w:val="nil"/>
              <w:right w:val="nil"/>
            </w:tcBorders>
            <w:shd w:val="clear" w:color="auto" w:fill="auto"/>
            <w:noWrap/>
            <w:vAlign w:val="bottom"/>
            <w:hideMark/>
          </w:tcPr>
          <w:p w14:paraId="2A2F494B" w14:textId="77777777" w:rsidR="002B1AA7" w:rsidRPr="002B1AA7" w:rsidRDefault="002B1AA7" w:rsidP="002B1AA7">
            <w:pPr>
              <w:spacing w:after="0" w:line="240" w:lineRule="auto"/>
              <w:rPr>
                <w:rFonts w:ascii="Bliss" w:eastAsia="Times New Roman" w:hAnsi="Bliss" w:cs="Calibri"/>
                <w:i/>
                <w:iCs/>
                <w:color w:val="000000"/>
                <w:lang w:val="en-GB" w:eastAsia="en-GB"/>
              </w:rPr>
            </w:pPr>
            <w:r w:rsidRPr="002B1AA7">
              <w:rPr>
                <w:rFonts w:ascii="Bliss" w:eastAsia="Times New Roman" w:hAnsi="Bliss" w:cs="Calibri"/>
                <w:i/>
                <w:iCs/>
                <w:color w:val="000000"/>
                <w:lang w:val="en-GB" w:eastAsia="en-GB"/>
              </w:rPr>
              <w:t>Select one or more relevant themes</w:t>
            </w:r>
          </w:p>
        </w:tc>
        <w:tc>
          <w:tcPr>
            <w:tcW w:w="1007" w:type="dxa"/>
            <w:gridSpan w:val="2"/>
            <w:tcBorders>
              <w:top w:val="nil"/>
              <w:left w:val="nil"/>
              <w:bottom w:val="nil"/>
              <w:right w:val="nil"/>
            </w:tcBorders>
            <w:shd w:val="clear" w:color="auto" w:fill="auto"/>
            <w:noWrap/>
            <w:vAlign w:val="bottom"/>
            <w:hideMark/>
          </w:tcPr>
          <w:p w14:paraId="731B810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0132185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9DD05B1"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8F38DEE" w14:textId="77777777" w:rsidTr="002B1AA7">
        <w:trPr>
          <w:trHeight w:val="300"/>
        </w:trPr>
        <w:tc>
          <w:tcPr>
            <w:tcW w:w="1020" w:type="dxa"/>
            <w:tcBorders>
              <w:top w:val="nil"/>
              <w:left w:val="nil"/>
              <w:bottom w:val="nil"/>
              <w:right w:val="nil"/>
            </w:tcBorders>
            <w:shd w:val="clear" w:color="auto" w:fill="auto"/>
            <w:noWrap/>
            <w:vAlign w:val="bottom"/>
            <w:hideMark/>
          </w:tcPr>
          <w:p w14:paraId="68E257E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E52406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447EB92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4C926E1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896C03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3A59304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0A9F2C3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17708BA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3A9822B"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3C8F2B4C" w14:textId="77777777" w:rsidTr="002B1AA7">
        <w:trPr>
          <w:trHeight w:val="300"/>
        </w:trPr>
        <w:tc>
          <w:tcPr>
            <w:tcW w:w="1020" w:type="dxa"/>
            <w:tcBorders>
              <w:top w:val="nil"/>
              <w:left w:val="nil"/>
              <w:bottom w:val="nil"/>
              <w:right w:val="nil"/>
            </w:tcBorders>
            <w:shd w:val="clear" w:color="auto" w:fill="auto"/>
            <w:noWrap/>
            <w:vAlign w:val="bottom"/>
            <w:hideMark/>
          </w:tcPr>
          <w:p w14:paraId="2298A2E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4AF322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60246DD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7095CEB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3E28B3A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3A81C24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1F07BE4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071B1CA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6282138"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7E71CDE9" w14:textId="77777777" w:rsidTr="002B1AA7">
        <w:trPr>
          <w:gridAfter w:val="2"/>
          <w:wAfter w:w="2761" w:type="dxa"/>
          <w:trHeight w:val="300"/>
        </w:trPr>
        <w:tc>
          <w:tcPr>
            <w:tcW w:w="2696" w:type="dxa"/>
            <w:gridSpan w:val="2"/>
            <w:tcBorders>
              <w:top w:val="nil"/>
              <w:left w:val="nil"/>
              <w:bottom w:val="nil"/>
              <w:right w:val="nil"/>
            </w:tcBorders>
            <w:shd w:val="clear" w:color="auto" w:fill="auto"/>
            <w:noWrap/>
            <w:vAlign w:val="bottom"/>
            <w:hideMark/>
          </w:tcPr>
          <w:p w14:paraId="5B7CE72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OBJECTIVE</w:t>
            </w:r>
          </w:p>
        </w:tc>
        <w:tc>
          <w:tcPr>
            <w:tcW w:w="976" w:type="dxa"/>
            <w:tcBorders>
              <w:top w:val="single" w:sz="4" w:space="0" w:color="auto"/>
              <w:left w:val="nil"/>
              <w:bottom w:val="single" w:sz="4" w:space="0" w:color="auto"/>
              <w:right w:val="nil"/>
            </w:tcBorders>
            <w:shd w:val="clear" w:color="auto" w:fill="auto"/>
            <w:noWrap/>
            <w:vAlign w:val="bottom"/>
            <w:hideMark/>
          </w:tcPr>
          <w:p w14:paraId="61BD06F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single" w:sz="4" w:space="0" w:color="auto"/>
              <w:left w:val="nil"/>
              <w:bottom w:val="single" w:sz="4" w:space="0" w:color="auto"/>
              <w:right w:val="nil"/>
            </w:tcBorders>
            <w:shd w:val="clear" w:color="auto" w:fill="auto"/>
            <w:noWrap/>
            <w:vAlign w:val="bottom"/>
            <w:hideMark/>
          </w:tcPr>
          <w:p w14:paraId="2BC0B08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567" w:type="dxa"/>
            <w:tcBorders>
              <w:top w:val="single" w:sz="4" w:space="0" w:color="auto"/>
              <w:left w:val="nil"/>
              <w:bottom w:val="single" w:sz="4" w:space="0" w:color="auto"/>
              <w:right w:val="nil"/>
            </w:tcBorders>
            <w:shd w:val="clear" w:color="auto" w:fill="auto"/>
            <w:noWrap/>
            <w:vAlign w:val="bottom"/>
            <w:hideMark/>
          </w:tcPr>
          <w:p w14:paraId="1A412ED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300" w:type="dxa"/>
            <w:tcBorders>
              <w:top w:val="single" w:sz="4" w:space="0" w:color="auto"/>
              <w:left w:val="nil"/>
              <w:bottom w:val="single" w:sz="4" w:space="0" w:color="auto"/>
              <w:right w:val="nil"/>
            </w:tcBorders>
            <w:shd w:val="clear" w:color="auto" w:fill="auto"/>
            <w:noWrap/>
            <w:vAlign w:val="bottom"/>
            <w:hideMark/>
          </w:tcPr>
          <w:p w14:paraId="51AEDB5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single" w:sz="4" w:space="0" w:color="auto"/>
              <w:left w:val="nil"/>
              <w:bottom w:val="single" w:sz="4" w:space="0" w:color="auto"/>
              <w:right w:val="nil"/>
            </w:tcBorders>
            <w:shd w:val="clear" w:color="auto" w:fill="auto"/>
            <w:noWrap/>
            <w:vAlign w:val="bottom"/>
            <w:hideMark/>
          </w:tcPr>
          <w:p w14:paraId="3C21DF1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tcBorders>
              <w:top w:val="single" w:sz="4" w:space="0" w:color="auto"/>
              <w:left w:val="nil"/>
              <w:bottom w:val="single" w:sz="4" w:space="0" w:color="auto"/>
              <w:right w:val="nil"/>
            </w:tcBorders>
            <w:shd w:val="clear" w:color="auto" w:fill="auto"/>
            <w:noWrap/>
            <w:vAlign w:val="bottom"/>
            <w:hideMark/>
          </w:tcPr>
          <w:p w14:paraId="7A78558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4"/>
            <w:tcBorders>
              <w:top w:val="single" w:sz="4" w:space="0" w:color="auto"/>
              <w:left w:val="nil"/>
              <w:bottom w:val="single" w:sz="4" w:space="0" w:color="auto"/>
              <w:right w:val="nil"/>
            </w:tcBorders>
            <w:shd w:val="clear" w:color="auto" w:fill="auto"/>
            <w:noWrap/>
            <w:vAlign w:val="bottom"/>
            <w:hideMark/>
          </w:tcPr>
          <w:p w14:paraId="757757D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23ECB3E3" w14:textId="77777777" w:rsidTr="002B1AA7">
        <w:trPr>
          <w:gridAfter w:val="2"/>
          <w:wAfter w:w="2761" w:type="dxa"/>
          <w:trHeight w:val="300"/>
        </w:trPr>
        <w:tc>
          <w:tcPr>
            <w:tcW w:w="1020" w:type="dxa"/>
            <w:tcBorders>
              <w:top w:val="nil"/>
              <w:left w:val="nil"/>
              <w:bottom w:val="nil"/>
              <w:right w:val="nil"/>
            </w:tcBorders>
            <w:shd w:val="clear" w:color="auto" w:fill="auto"/>
            <w:noWrap/>
            <w:vAlign w:val="bottom"/>
            <w:hideMark/>
          </w:tcPr>
          <w:p w14:paraId="6EF558C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55AE0B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single" w:sz="4" w:space="0" w:color="auto"/>
              <w:right w:val="nil"/>
            </w:tcBorders>
            <w:shd w:val="clear" w:color="auto" w:fill="auto"/>
            <w:noWrap/>
            <w:vAlign w:val="bottom"/>
            <w:hideMark/>
          </w:tcPr>
          <w:p w14:paraId="1A6BCF6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single" w:sz="4" w:space="0" w:color="auto"/>
              <w:right w:val="nil"/>
            </w:tcBorders>
            <w:shd w:val="clear" w:color="auto" w:fill="auto"/>
            <w:noWrap/>
            <w:vAlign w:val="bottom"/>
            <w:hideMark/>
          </w:tcPr>
          <w:p w14:paraId="34FFA29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567" w:type="dxa"/>
            <w:tcBorders>
              <w:top w:val="nil"/>
              <w:left w:val="nil"/>
              <w:bottom w:val="single" w:sz="4" w:space="0" w:color="auto"/>
              <w:right w:val="nil"/>
            </w:tcBorders>
            <w:shd w:val="clear" w:color="auto" w:fill="auto"/>
            <w:noWrap/>
            <w:vAlign w:val="bottom"/>
            <w:hideMark/>
          </w:tcPr>
          <w:p w14:paraId="4E0D595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300" w:type="dxa"/>
            <w:tcBorders>
              <w:top w:val="nil"/>
              <w:left w:val="nil"/>
              <w:bottom w:val="single" w:sz="4" w:space="0" w:color="auto"/>
              <w:right w:val="nil"/>
            </w:tcBorders>
            <w:shd w:val="clear" w:color="auto" w:fill="auto"/>
            <w:noWrap/>
            <w:vAlign w:val="bottom"/>
            <w:hideMark/>
          </w:tcPr>
          <w:p w14:paraId="71293A5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single" w:sz="4" w:space="0" w:color="auto"/>
              <w:right w:val="nil"/>
            </w:tcBorders>
            <w:shd w:val="clear" w:color="auto" w:fill="auto"/>
            <w:noWrap/>
            <w:vAlign w:val="bottom"/>
            <w:hideMark/>
          </w:tcPr>
          <w:p w14:paraId="55AF1BD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tcBorders>
              <w:top w:val="nil"/>
              <w:left w:val="nil"/>
              <w:bottom w:val="single" w:sz="4" w:space="0" w:color="auto"/>
              <w:right w:val="nil"/>
            </w:tcBorders>
            <w:shd w:val="clear" w:color="auto" w:fill="auto"/>
            <w:noWrap/>
            <w:vAlign w:val="bottom"/>
            <w:hideMark/>
          </w:tcPr>
          <w:p w14:paraId="39CC5FB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4"/>
            <w:tcBorders>
              <w:top w:val="nil"/>
              <w:left w:val="nil"/>
              <w:bottom w:val="single" w:sz="4" w:space="0" w:color="auto"/>
              <w:right w:val="nil"/>
            </w:tcBorders>
            <w:shd w:val="clear" w:color="auto" w:fill="auto"/>
            <w:noWrap/>
            <w:vAlign w:val="bottom"/>
            <w:hideMark/>
          </w:tcPr>
          <w:p w14:paraId="70811AC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B3476B4" w14:textId="77777777" w:rsidTr="002B1AA7">
        <w:trPr>
          <w:gridAfter w:val="2"/>
          <w:wAfter w:w="2761" w:type="dxa"/>
          <w:trHeight w:val="300"/>
        </w:trPr>
        <w:tc>
          <w:tcPr>
            <w:tcW w:w="1020" w:type="dxa"/>
            <w:tcBorders>
              <w:top w:val="nil"/>
              <w:left w:val="nil"/>
              <w:bottom w:val="nil"/>
              <w:right w:val="nil"/>
            </w:tcBorders>
            <w:shd w:val="clear" w:color="auto" w:fill="auto"/>
            <w:noWrap/>
            <w:vAlign w:val="bottom"/>
            <w:hideMark/>
          </w:tcPr>
          <w:p w14:paraId="4ABDC77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D9AA67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single" w:sz="4" w:space="0" w:color="auto"/>
              <w:right w:val="nil"/>
            </w:tcBorders>
            <w:shd w:val="clear" w:color="auto" w:fill="auto"/>
            <w:noWrap/>
            <w:vAlign w:val="bottom"/>
            <w:hideMark/>
          </w:tcPr>
          <w:p w14:paraId="60F18CA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single" w:sz="4" w:space="0" w:color="auto"/>
              <w:right w:val="nil"/>
            </w:tcBorders>
            <w:shd w:val="clear" w:color="auto" w:fill="auto"/>
            <w:noWrap/>
            <w:vAlign w:val="bottom"/>
            <w:hideMark/>
          </w:tcPr>
          <w:p w14:paraId="2DACF58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567" w:type="dxa"/>
            <w:tcBorders>
              <w:top w:val="nil"/>
              <w:left w:val="nil"/>
              <w:bottom w:val="single" w:sz="4" w:space="0" w:color="auto"/>
              <w:right w:val="nil"/>
            </w:tcBorders>
            <w:shd w:val="clear" w:color="auto" w:fill="auto"/>
            <w:noWrap/>
            <w:vAlign w:val="bottom"/>
            <w:hideMark/>
          </w:tcPr>
          <w:p w14:paraId="5F52F06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300" w:type="dxa"/>
            <w:tcBorders>
              <w:top w:val="nil"/>
              <w:left w:val="nil"/>
              <w:bottom w:val="single" w:sz="4" w:space="0" w:color="auto"/>
              <w:right w:val="nil"/>
            </w:tcBorders>
            <w:shd w:val="clear" w:color="auto" w:fill="auto"/>
            <w:noWrap/>
            <w:vAlign w:val="bottom"/>
            <w:hideMark/>
          </w:tcPr>
          <w:p w14:paraId="0BDCEB5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single" w:sz="4" w:space="0" w:color="auto"/>
              <w:right w:val="nil"/>
            </w:tcBorders>
            <w:shd w:val="clear" w:color="auto" w:fill="auto"/>
            <w:noWrap/>
            <w:vAlign w:val="bottom"/>
            <w:hideMark/>
          </w:tcPr>
          <w:p w14:paraId="353D5F9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tcBorders>
              <w:top w:val="nil"/>
              <w:left w:val="nil"/>
              <w:bottom w:val="single" w:sz="4" w:space="0" w:color="auto"/>
              <w:right w:val="nil"/>
            </w:tcBorders>
            <w:shd w:val="clear" w:color="auto" w:fill="auto"/>
            <w:noWrap/>
            <w:vAlign w:val="bottom"/>
            <w:hideMark/>
          </w:tcPr>
          <w:p w14:paraId="0E890EC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4"/>
            <w:tcBorders>
              <w:top w:val="nil"/>
              <w:left w:val="nil"/>
              <w:bottom w:val="single" w:sz="4" w:space="0" w:color="auto"/>
              <w:right w:val="nil"/>
            </w:tcBorders>
            <w:shd w:val="clear" w:color="auto" w:fill="auto"/>
            <w:noWrap/>
            <w:vAlign w:val="bottom"/>
            <w:hideMark/>
          </w:tcPr>
          <w:p w14:paraId="3B08C9D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06CEBFF2" w14:textId="77777777" w:rsidTr="002B1AA7">
        <w:trPr>
          <w:gridAfter w:val="2"/>
          <w:wAfter w:w="2761" w:type="dxa"/>
          <w:trHeight w:val="300"/>
        </w:trPr>
        <w:tc>
          <w:tcPr>
            <w:tcW w:w="1020" w:type="dxa"/>
            <w:tcBorders>
              <w:top w:val="nil"/>
              <w:left w:val="nil"/>
              <w:bottom w:val="nil"/>
              <w:right w:val="nil"/>
            </w:tcBorders>
            <w:shd w:val="clear" w:color="auto" w:fill="auto"/>
            <w:noWrap/>
            <w:vAlign w:val="bottom"/>
            <w:hideMark/>
          </w:tcPr>
          <w:p w14:paraId="06BAAE5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2BDDB2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single" w:sz="4" w:space="0" w:color="auto"/>
              <w:right w:val="nil"/>
            </w:tcBorders>
            <w:shd w:val="clear" w:color="auto" w:fill="auto"/>
            <w:noWrap/>
            <w:vAlign w:val="bottom"/>
            <w:hideMark/>
          </w:tcPr>
          <w:p w14:paraId="088D217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single" w:sz="4" w:space="0" w:color="auto"/>
              <w:right w:val="nil"/>
            </w:tcBorders>
            <w:shd w:val="clear" w:color="auto" w:fill="auto"/>
            <w:noWrap/>
            <w:vAlign w:val="bottom"/>
            <w:hideMark/>
          </w:tcPr>
          <w:p w14:paraId="294991D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567" w:type="dxa"/>
            <w:tcBorders>
              <w:top w:val="nil"/>
              <w:left w:val="nil"/>
              <w:bottom w:val="single" w:sz="4" w:space="0" w:color="auto"/>
              <w:right w:val="nil"/>
            </w:tcBorders>
            <w:shd w:val="clear" w:color="auto" w:fill="auto"/>
            <w:noWrap/>
            <w:vAlign w:val="bottom"/>
            <w:hideMark/>
          </w:tcPr>
          <w:p w14:paraId="066CED7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300" w:type="dxa"/>
            <w:tcBorders>
              <w:top w:val="nil"/>
              <w:left w:val="nil"/>
              <w:bottom w:val="single" w:sz="4" w:space="0" w:color="auto"/>
              <w:right w:val="nil"/>
            </w:tcBorders>
            <w:shd w:val="clear" w:color="auto" w:fill="auto"/>
            <w:noWrap/>
            <w:vAlign w:val="bottom"/>
            <w:hideMark/>
          </w:tcPr>
          <w:p w14:paraId="1BDF2B4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single" w:sz="4" w:space="0" w:color="auto"/>
              <w:right w:val="nil"/>
            </w:tcBorders>
            <w:shd w:val="clear" w:color="auto" w:fill="auto"/>
            <w:noWrap/>
            <w:vAlign w:val="bottom"/>
            <w:hideMark/>
          </w:tcPr>
          <w:p w14:paraId="5B8C00F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tcBorders>
              <w:top w:val="nil"/>
              <w:left w:val="nil"/>
              <w:bottom w:val="single" w:sz="4" w:space="0" w:color="auto"/>
              <w:right w:val="nil"/>
            </w:tcBorders>
            <w:shd w:val="clear" w:color="auto" w:fill="auto"/>
            <w:noWrap/>
            <w:vAlign w:val="bottom"/>
            <w:hideMark/>
          </w:tcPr>
          <w:p w14:paraId="250E943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4"/>
            <w:tcBorders>
              <w:top w:val="nil"/>
              <w:left w:val="nil"/>
              <w:bottom w:val="single" w:sz="4" w:space="0" w:color="auto"/>
              <w:right w:val="nil"/>
            </w:tcBorders>
            <w:shd w:val="clear" w:color="auto" w:fill="auto"/>
            <w:noWrap/>
            <w:vAlign w:val="bottom"/>
            <w:hideMark/>
          </w:tcPr>
          <w:p w14:paraId="3B5A006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2491FCEB" w14:textId="77777777" w:rsidTr="002B1AA7">
        <w:trPr>
          <w:gridAfter w:val="2"/>
          <w:wAfter w:w="2761" w:type="dxa"/>
          <w:trHeight w:val="300"/>
        </w:trPr>
        <w:tc>
          <w:tcPr>
            <w:tcW w:w="1020" w:type="dxa"/>
            <w:tcBorders>
              <w:top w:val="nil"/>
              <w:left w:val="nil"/>
              <w:bottom w:val="nil"/>
              <w:right w:val="nil"/>
            </w:tcBorders>
            <w:shd w:val="clear" w:color="auto" w:fill="auto"/>
            <w:noWrap/>
            <w:vAlign w:val="bottom"/>
            <w:hideMark/>
          </w:tcPr>
          <w:p w14:paraId="44A66DC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FCEFE8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single" w:sz="4" w:space="0" w:color="auto"/>
              <w:right w:val="nil"/>
            </w:tcBorders>
            <w:shd w:val="clear" w:color="auto" w:fill="auto"/>
            <w:noWrap/>
            <w:vAlign w:val="bottom"/>
            <w:hideMark/>
          </w:tcPr>
          <w:p w14:paraId="03067B1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single" w:sz="4" w:space="0" w:color="auto"/>
              <w:right w:val="nil"/>
            </w:tcBorders>
            <w:shd w:val="clear" w:color="auto" w:fill="auto"/>
            <w:noWrap/>
            <w:vAlign w:val="bottom"/>
            <w:hideMark/>
          </w:tcPr>
          <w:p w14:paraId="2AAC441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567" w:type="dxa"/>
            <w:tcBorders>
              <w:top w:val="nil"/>
              <w:left w:val="nil"/>
              <w:bottom w:val="single" w:sz="4" w:space="0" w:color="auto"/>
              <w:right w:val="nil"/>
            </w:tcBorders>
            <w:shd w:val="clear" w:color="auto" w:fill="auto"/>
            <w:noWrap/>
            <w:vAlign w:val="bottom"/>
            <w:hideMark/>
          </w:tcPr>
          <w:p w14:paraId="2DBC3AE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300" w:type="dxa"/>
            <w:tcBorders>
              <w:top w:val="nil"/>
              <w:left w:val="nil"/>
              <w:bottom w:val="single" w:sz="4" w:space="0" w:color="auto"/>
              <w:right w:val="nil"/>
            </w:tcBorders>
            <w:shd w:val="clear" w:color="auto" w:fill="auto"/>
            <w:noWrap/>
            <w:vAlign w:val="bottom"/>
            <w:hideMark/>
          </w:tcPr>
          <w:p w14:paraId="292CDB5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single" w:sz="4" w:space="0" w:color="auto"/>
              <w:right w:val="nil"/>
            </w:tcBorders>
            <w:shd w:val="clear" w:color="auto" w:fill="auto"/>
            <w:noWrap/>
            <w:vAlign w:val="bottom"/>
            <w:hideMark/>
          </w:tcPr>
          <w:p w14:paraId="38E7FC5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tcBorders>
              <w:top w:val="nil"/>
              <w:left w:val="nil"/>
              <w:bottom w:val="single" w:sz="4" w:space="0" w:color="auto"/>
              <w:right w:val="nil"/>
            </w:tcBorders>
            <w:shd w:val="clear" w:color="auto" w:fill="auto"/>
            <w:noWrap/>
            <w:vAlign w:val="bottom"/>
            <w:hideMark/>
          </w:tcPr>
          <w:p w14:paraId="36C7632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4"/>
            <w:tcBorders>
              <w:top w:val="nil"/>
              <w:left w:val="nil"/>
              <w:bottom w:val="single" w:sz="4" w:space="0" w:color="auto"/>
              <w:right w:val="nil"/>
            </w:tcBorders>
            <w:shd w:val="clear" w:color="auto" w:fill="auto"/>
            <w:noWrap/>
            <w:vAlign w:val="bottom"/>
            <w:hideMark/>
          </w:tcPr>
          <w:p w14:paraId="1A32A93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47222CDB" w14:textId="77777777" w:rsidTr="002B1AA7">
        <w:trPr>
          <w:gridAfter w:val="2"/>
          <w:wAfter w:w="2761" w:type="dxa"/>
          <w:trHeight w:val="300"/>
        </w:trPr>
        <w:tc>
          <w:tcPr>
            <w:tcW w:w="1020" w:type="dxa"/>
            <w:tcBorders>
              <w:top w:val="nil"/>
              <w:left w:val="nil"/>
              <w:bottom w:val="nil"/>
              <w:right w:val="nil"/>
            </w:tcBorders>
            <w:shd w:val="clear" w:color="auto" w:fill="auto"/>
            <w:noWrap/>
            <w:vAlign w:val="bottom"/>
            <w:hideMark/>
          </w:tcPr>
          <w:p w14:paraId="0FA092B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E29846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39C8F19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07" w:type="dxa"/>
            <w:gridSpan w:val="4"/>
            <w:tcBorders>
              <w:top w:val="nil"/>
              <w:left w:val="nil"/>
              <w:bottom w:val="nil"/>
              <w:right w:val="nil"/>
            </w:tcBorders>
            <w:shd w:val="clear" w:color="auto" w:fill="auto"/>
            <w:noWrap/>
            <w:vAlign w:val="bottom"/>
            <w:hideMark/>
          </w:tcPr>
          <w:p w14:paraId="6CE8A14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567" w:type="dxa"/>
            <w:tcBorders>
              <w:top w:val="nil"/>
              <w:left w:val="nil"/>
              <w:bottom w:val="nil"/>
              <w:right w:val="nil"/>
            </w:tcBorders>
            <w:shd w:val="clear" w:color="auto" w:fill="auto"/>
            <w:noWrap/>
            <w:vAlign w:val="bottom"/>
            <w:hideMark/>
          </w:tcPr>
          <w:p w14:paraId="337F9A2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300" w:type="dxa"/>
            <w:tcBorders>
              <w:top w:val="nil"/>
              <w:left w:val="nil"/>
              <w:bottom w:val="nil"/>
              <w:right w:val="nil"/>
            </w:tcBorders>
            <w:shd w:val="clear" w:color="auto" w:fill="auto"/>
            <w:noWrap/>
            <w:vAlign w:val="bottom"/>
            <w:hideMark/>
          </w:tcPr>
          <w:p w14:paraId="4148912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nil"/>
              <w:right w:val="nil"/>
            </w:tcBorders>
            <w:shd w:val="clear" w:color="auto" w:fill="auto"/>
            <w:noWrap/>
            <w:vAlign w:val="bottom"/>
            <w:hideMark/>
          </w:tcPr>
          <w:p w14:paraId="17F60CC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tcBorders>
              <w:top w:val="nil"/>
              <w:left w:val="nil"/>
              <w:bottom w:val="nil"/>
              <w:right w:val="nil"/>
            </w:tcBorders>
            <w:shd w:val="clear" w:color="auto" w:fill="auto"/>
            <w:noWrap/>
            <w:vAlign w:val="bottom"/>
            <w:hideMark/>
          </w:tcPr>
          <w:p w14:paraId="5554957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4"/>
            <w:tcBorders>
              <w:top w:val="nil"/>
              <w:left w:val="nil"/>
              <w:bottom w:val="nil"/>
              <w:right w:val="nil"/>
            </w:tcBorders>
            <w:shd w:val="clear" w:color="auto" w:fill="auto"/>
            <w:noWrap/>
            <w:vAlign w:val="bottom"/>
            <w:hideMark/>
          </w:tcPr>
          <w:p w14:paraId="28F7D7E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19150BB"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051F9E0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HOW WILL THE </w:t>
            </w:r>
          </w:p>
        </w:tc>
        <w:tc>
          <w:tcPr>
            <w:tcW w:w="976" w:type="dxa"/>
            <w:tcBorders>
              <w:top w:val="nil"/>
              <w:left w:val="nil"/>
              <w:bottom w:val="nil"/>
              <w:right w:val="nil"/>
            </w:tcBorders>
            <w:shd w:val="clear" w:color="auto" w:fill="auto"/>
            <w:noWrap/>
            <w:vAlign w:val="bottom"/>
            <w:hideMark/>
          </w:tcPr>
          <w:p w14:paraId="28FE75E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90" w:type="dxa"/>
            <w:tcBorders>
              <w:top w:val="nil"/>
              <w:left w:val="nil"/>
              <w:bottom w:val="nil"/>
              <w:right w:val="nil"/>
            </w:tcBorders>
            <w:shd w:val="clear" w:color="auto" w:fill="auto"/>
            <w:noWrap/>
            <w:vAlign w:val="bottom"/>
            <w:hideMark/>
          </w:tcPr>
          <w:p w14:paraId="44FD95A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4F62073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99" w:type="dxa"/>
            <w:tcBorders>
              <w:top w:val="nil"/>
              <w:left w:val="nil"/>
              <w:bottom w:val="nil"/>
              <w:right w:val="nil"/>
            </w:tcBorders>
            <w:shd w:val="clear" w:color="auto" w:fill="auto"/>
            <w:noWrap/>
            <w:vAlign w:val="bottom"/>
            <w:hideMark/>
          </w:tcPr>
          <w:p w14:paraId="7EBCD9D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9" w:type="dxa"/>
            <w:gridSpan w:val="3"/>
            <w:tcBorders>
              <w:top w:val="nil"/>
              <w:left w:val="nil"/>
              <w:bottom w:val="nil"/>
              <w:right w:val="nil"/>
            </w:tcBorders>
            <w:shd w:val="clear" w:color="auto" w:fill="auto"/>
            <w:noWrap/>
            <w:vAlign w:val="bottom"/>
            <w:hideMark/>
          </w:tcPr>
          <w:p w14:paraId="2DFE2B2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1" w:type="dxa"/>
            <w:gridSpan w:val="2"/>
            <w:tcBorders>
              <w:top w:val="nil"/>
              <w:left w:val="nil"/>
              <w:bottom w:val="nil"/>
              <w:right w:val="nil"/>
            </w:tcBorders>
            <w:shd w:val="clear" w:color="auto" w:fill="auto"/>
            <w:noWrap/>
            <w:vAlign w:val="bottom"/>
            <w:hideMark/>
          </w:tcPr>
          <w:p w14:paraId="0AC96DF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gridSpan w:val="3"/>
            <w:tcBorders>
              <w:top w:val="nil"/>
              <w:left w:val="nil"/>
              <w:bottom w:val="nil"/>
              <w:right w:val="nil"/>
            </w:tcBorders>
            <w:shd w:val="clear" w:color="auto" w:fill="auto"/>
            <w:noWrap/>
            <w:vAlign w:val="bottom"/>
            <w:hideMark/>
          </w:tcPr>
          <w:p w14:paraId="6C8CD341"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48673A65"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6ED31A5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PROJECT BENEFIT </w:t>
            </w:r>
          </w:p>
        </w:tc>
        <w:tc>
          <w:tcPr>
            <w:tcW w:w="976" w:type="dxa"/>
            <w:tcBorders>
              <w:top w:val="dotted" w:sz="4" w:space="0" w:color="auto"/>
              <w:left w:val="nil"/>
              <w:bottom w:val="dotted" w:sz="4" w:space="0" w:color="auto"/>
              <w:right w:val="nil"/>
            </w:tcBorders>
            <w:shd w:val="clear" w:color="auto" w:fill="auto"/>
            <w:noWrap/>
            <w:vAlign w:val="bottom"/>
            <w:hideMark/>
          </w:tcPr>
          <w:p w14:paraId="33A6073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dotted" w:sz="4" w:space="0" w:color="auto"/>
              <w:left w:val="nil"/>
              <w:bottom w:val="dotted" w:sz="4" w:space="0" w:color="auto"/>
              <w:right w:val="nil"/>
            </w:tcBorders>
            <w:shd w:val="clear" w:color="auto" w:fill="auto"/>
            <w:noWrap/>
            <w:vAlign w:val="bottom"/>
            <w:hideMark/>
          </w:tcPr>
          <w:p w14:paraId="036FCF2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dotted" w:sz="4" w:space="0" w:color="auto"/>
              <w:left w:val="nil"/>
              <w:bottom w:val="dotted" w:sz="4" w:space="0" w:color="auto"/>
              <w:right w:val="nil"/>
            </w:tcBorders>
            <w:shd w:val="clear" w:color="auto" w:fill="auto"/>
            <w:noWrap/>
            <w:vAlign w:val="bottom"/>
            <w:hideMark/>
          </w:tcPr>
          <w:p w14:paraId="736BD76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dotted" w:sz="4" w:space="0" w:color="auto"/>
              <w:left w:val="nil"/>
              <w:bottom w:val="dotted" w:sz="4" w:space="0" w:color="auto"/>
              <w:right w:val="nil"/>
            </w:tcBorders>
            <w:shd w:val="clear" w:color="auto" w:fill="auto"/>
            <w:noWrap/>
            <w:vAlign w:val="bottom"/>
            <w:hideMark/>
          </w:tcPr>
          <w:p w14:paraId="0B334D0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dotted" w:sz="4" w:space="0" w:color="auto"/>
              <w:left w:val="nil"/>
              <w:bottom w:val="dotted" w:sz="4" w:space="0" w:color="auto"/>
              <w:right w:val="nil"/>
            </w:tcBorders>
            <w:shd w:val="clear" w:color="auto" w:fill="auto"/>
            <w:noWrap/>
            <w:vAlign w:val="bottom"/>
            <w:hideMark/>
          </w:tcPr>
          <w:p w14:paraId="4A1EF1D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dotted" w:sz="4" w:space="0" w:color="auto"/>
              <w:left w:val="nil"/>
              <w:bottom w:val="dotted" w:sz="4" w:space="0" w:color="auto"/>
              <w:right w:val="nil"/>
            </w:tcBorders>
            <w:shd w:val="clear" w:color="auto" w:fill="auto"/>
            <w:noWrap/>
            <w:vAlign w:val="bottom"/>
            <w:hideMark/>
          </w:tcPr>
          <w:p w14:paraId="202FA47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dotted" w:sz="4" w:space="0" w:color="auto"/>
              <w:left w:val="nil"/>
              <w:bottom w:val="dotted" w:sz="4" w:space="0" w:color="auto"/>
              <w:right w:val="nil"/>
            </w:tcBorders>
            <w:shd w:val="clear" w:color="auto" w:fill="auto"/>
            <w:noWrap/>
            <w:vAlign w:val="bottom"/>
            <w:hideMark/>
          </w:tcPr>
          <w:p w14:paraId="5EC50BE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FAC41AE"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3B38107B" w14:textId="7D1AE0B5" w:rsidR="002B1AA7" w:rsidRPr="002B1AA7" w:rsidRDefault="006554E4" w:rsidP="002B1AA7">
            <w:pPr>
              <w:spacing w:after="0" w:line="240" w:lineRule="auto"/>
              <w:rPr>
                <w:rFonts w:ascii="Bliss" w:eastAsia="Times New Roman" w:hAnsi="Bliss" w:cs="Calibri"/>
                <w:color w:val="000000"/>
                <w:lang w:val="en-GB" w:eastAsia="en-GB"/>
              </w:rPr>
            </w:pPr>
            <w:r>
              <w:rPr>
                <w:rFonts w:ascii="Bliss" w:eastAsia="Times New Roman" w:hAnsi="Bliss" w:cs="Calibri"/>
                <w:color w:val="000000"/>
                <w:lang w:val="en-GB" w:eastAsia="en-GB"/>
              </w:rPr>
              <w:t>SUSTAINABLE</w:t>
            </w:r>
            <w:r w:rsidR="002B1AA7" w:rsidRPr="002B1AA7">
              <w:rPr>
                <w:rFonts w:ascii="Bliss" w:eastAsia="Times New Roman" w:hAnsi="Bliss" w:cs="Calibri"/>
                <w:color w:val="000000"/>
                <w:lang w:val="en-GB" w:eastAsia="en-GB"/>
              </w:rPr>
              <w:t xml:space="preserve"> AGRICULTURE</w:t>
            </w:r>
            <w:r>
              <w:rPr>
                <w:rFonts w:ascii="Bliss" w:eastAsia="Times New Roman" w:hAnsi="Bliss" w:cs="Calibri"/>
                <w:color w:val="000000"/>
                <w:lang w:val="en-GB" w:eastAsia="en-GB"/>
              </w:rPr>
              <w:t>,</w:t>
            </w:r>
          </w:p>
        </w:tc>
        <w:tc>
          <w:tcPr>
            <w:tcW w:w="976" w:type="dxa"/>
            <w:tcBorders>
              <w:top w:val="nil"/>
              <w:left w:val="nil"/>
              <w:bottom w:val="dotted" w:sz="4" w:space="0" w:color="auto"/>
              <w:right w:val="nil"/>
            </w:tcBorders>
            <w:shd w:val="clear" w:color="auto" w:fill="auto"/>
            <w:noWrap/>
            <w:vAlign w:val="bottom"/>
            <w:hideMark/>
          </w:tcPr>
          <w:p w14:paraId="70DD05B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6A311EC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977E99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849A33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0C067E5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02AC7B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343DBDE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2AAE6CA9"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4E609178" w14:textId="029C6652"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BIODIVERSITY</w:t>
            </w:r>
            <w:r w:rsidR="006554E4">
              <w:rPr>
                <w:rFonts w:ascii="Bliss" w:eastAsia="Times New Roman" w:hAnsi="Bliss" w:cs="Calibri"/>
                <w:color w:val="000000"/>
                <w:lang w:val="en-GB" w:eastAsia="en-GB"/>
              </w:rPr>
              <w:t xml:space="preserve"> OR THE LOCAL COMMUNITY</w:t>
            </w:r>
          </w:p>
        </w:tc>
        <w:tc>
          <w:tcPr>
            <w:tcW w:w="976" w:type="dxa"/>
            <w:tcBorders>
              <w:top w:val="nil"/>
              <w:left w:val="nil"/>
              <w:bottom w:val="dotted" w:sz="4" w:space="0" w:color="auto"/>
              <w:right w:val="nil"/>
            </w:tcBorders>
            <w:shd w:val="clear" w:color="auto" w:fill="auto"/>
            <w:noWrap/>
            <w:vAlign w:val="bottom"/>
            <w:hideMark/>
          </w:tcPr>
          <w:p w14:paraId="69B9799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B7A7D4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52419E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50387D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737F2EC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13262C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350562D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0235AAE"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008B67F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F2016A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0D1270D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77FE1D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008BB7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A0DB34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AA48BB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590667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2FB7903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645557E8"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575A858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6C0537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5B4FFA5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644A9B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32F827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0ADA0F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0042BD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B12E5B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3F02AA8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2762EB04"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391A4F1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158660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74F7B2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3F355C9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D2EE93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BB50E2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3BED236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374A8A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D75B30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C8BFDB6"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18DEC48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52570B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861ECE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5FC949C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81F5F0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68DA1A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327F652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5C5848C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41ED02A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E4F644A"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19113A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5AC7E2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5719C9B" w14:textId="450E100F" w:rsidR="002B1AA7" w:rsidRPr="002B1AA7" w:rsidRDefault="002B1AA7" w:rsidP="002B1AA7">
            <w:pPr>
              <w:spacing w:after="0" w:line="240" w:lineRule="auto"/>
              <w:rPr>
                <w:rFonts w:ascii="Bliss" w:eastAsia="Times New Roman" w:hAnsi="Bliss" w:cs="Calibri"/>
                <w:color w:val="000000"/>
                <w:lang w:val="en-GB" w:eastAsia="en-GB"/>
              </w:rPr>
            </w:pPr>
          </w:p>
        </w:tc>
        <w:tc>
          <w:tcPr>
            <w:tcW w:w="1290" w:type="dxa"/>
            <w:tcBorders>
              <w:top w:val="nil"/>
              <w:left w:val="nil"/>
              <w:bottom w:val="dotted" w:sz="4" w:space="0" w:color="auto"/>
              <w:right w:val="nil"/>
            </w:tcBorders>
            <w:shd w:val="clear" w:color="auto" w:fill="auto"/>
            <w:noWrap/>
            <w:vAlign w:val="bottom"/>
            <w:hideMark/>
          </w:tcPr>
          <w:p w14:paraId="42919D6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674F7F7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FDA8B7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2E244E4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1DB1C8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DE17B9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2E393DA6"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6C73E3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4AA2A2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0F1F1AA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374DD99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0A0A7A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E4BB36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92EC0D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1AA234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3717FC5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DA54A67"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4FED62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F6B8A7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BACA6D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989603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163E182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731135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0BED60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425AEF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4B5630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64F12C37"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09242E1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C098FB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25DBF58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2678B9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963259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BA6678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9DF7E9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E073B3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1676C1B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29859C2C"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133A2B6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9A0A83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362725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52C85E9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6BE0FC6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313ED9F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33C087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11E424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40E197B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CA29794"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05C51E4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627388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59B139E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7F068A0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8E9790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FD580A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CB632F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4CEA1A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261B33E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737930D"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049DFC3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DESCRIPTION OF HOW </w:t>
            </w:r>
          </w:p>
        </w:tc>
        <w:tc>
          <w:tcPr>
            <w:tcW w:w="976" w:type="dxa"/>
            <w:tcBorders>
              <w:top w:val="nil"/>
              <w:left w:val="nil"/>
              <w:bottom w:val="dotted" w:sz="4" w:space="0" w:color="auto"/>
              <w:right w:val="nil"/>
            </w:tcBorders>
            <w:shd w:val="clear" w:color="auto" w:fill="auto"/>
            <w:noWrap/>
            <w:vAlign w:val="bottom"/>
            <w:hideMark/>
          </w:tcPr>
          <w:p w14:paraId="3BE239D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70D13E0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6464FD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272B4B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358BABB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A487B0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9A3AD2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08A2001"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2A1155A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THE PROJECT WILL BE </w:t>
            </w:r>
          </w:p>
        </w:tc>
        <w:tc>
          <w:tcPr>
            <w:tcW w:w="976" w:type="dxa"/>
            <w:tcBorders>
              <w:top w:val="nil"/>
              <w:left w:val="nil"/>
              <w:bottom w:val="dotted" w:sz="4" w:space="0" w:color="auto"/>
              <w:right w:val="nil"/>
            </w:tcBorders>
            <w:shd w:val="clear" w:color="auto" w:fill="auto"/>
            <w:noWrap/>
            <w:vAlign w:val="bottom"/>
            <w:hideMark/>
          </w:tcPr>
          <w:p w14:paraId="760FD22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57FD8D3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51E49A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5FD202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3AC75BC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0D17979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D1F303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C3B8FC6"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1DFA6E4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DELIVERED,</w:t>
            </w:r>
          </w:p>
        </w:tc>
        <w:tc>
          <w:tcPr>
            <w:tcW w:w="976" w:type="dxa"/>
            <w:tcBorders>
              <w:top w:val="nil"/>
              <w:left w:val="nil"/>
              <w:bottom w:val="dotted" w:sz="4" w:space="0" w:color="auto"/>
              <w:right w:val="nil"/>
            </w:tcBorders>
            <w:shd w:val="clear" w:color="auto" w:fill="auto"/>
            <w:noWrap/>
            <w:vAlign w:val="bottom"/>
            <w:hideMark/>
          </w:tcPr>
          <w:p w14:paraId="2B6652B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F7F3E8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1F8E559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3275B96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956657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327F067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4E277EE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627CA486"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7407797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WHERE WILL THE </w:t>
            </w:r>
          </w:p>
        </w:tc>
        <w:tc>
          <w:tcPr>
            <w:tcW w:w="976" w:type="dxa"/>
            <w:tcBorders>
              <w:top w:val="nil"/>
              <w:left w:val="nil"/>
              <w:bottom w:val="dotted" w:sz="4" w:space="0" w:color="auto"/>
              <w:right w:val="nil"/>
            </w:tcBorders>
            <w:shd w:val="clear" w:color="auto" w:fill="auto"/>
            <w:noWrap/>
            <w:vAlign w:val="bottom"/>
            <w:hideMark/>
          </w:tcPr>
          <w:p w14:paraId="5DCACE1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485089A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4BD312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91326B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EC219B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7627C3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84537D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3A5A4E4"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62C08BF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PROJECT BE DELIVERED</w:t>
            </w:r>
          </w:p>
        </w:tc>
        <w:tc>
          <w:tcPr>
            <w:tcW w:w="976" w:type="dxa"/>
            <w:tcBorders>
              <w:top w:val="nil"/>
              <w:left w:val="nil"/>
              <w:bottom w:val="dotted" w:sz="4" w:space="0" w:color="auto"/>
              <w:right w:val="nil"/>
            </w:tcBorders>
            <w:shd w:val="clear" w:color="auto" w:fill="auto"/>
            <w:noWrap/>
            <w:vAlign w:val="bottom"/>
            <w:hideMark/>
          </w:tcPr>
          <w:p w14:paraId="0FC629B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403A568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191629C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24C60C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729645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9FB6AB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D3920A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13EEBC1"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34B3A7F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B3F0F7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D41EBB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4FC223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7B8AED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318E77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D74AD4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027552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1FFB92E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91CD0A1"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3549F35E" w14:textId="77777777" w:rsidR="002B1AA7" w:rsidRDefault="002B1AA7" w:rsidP="002B1AA7">
            <w:pPr>
              <w:spacing w:after="0" w:line="240" w:lineRule="auto"/>
              <w:rPr>
                <w:rFonts w:ascii="Bliss" w:eastAsia="Times New Roman" w:hAnsi="Bliss" w:cs="Calibri"/>
                <w:color w:val="000000"/>
                <w:lang w:val="en-GB" w:eastAsia="en-GB"/>
              </w:rPr>
            </w:pPr>
          </w:p>
          <w:p w14:paraId="35E7040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WHO WILL BE RESPONSIBLE</w:t>
            </w:r>
          </w:p>
        </w:tc>
        <w:tc>
          <w:tcPr>
            <w:tcW w:w="976" w:type="dxa"/>
            <w:tcBorders>
              <w:top w:val="nil"/>
              <w:left w:val="nil"/>
              <w:bottom w:val="dotted" w:sz="4" w:space="0" w:color="auto"/>
              <w:right w:val="nil"/>
            </w:tcBorders>
            <w:shd w:val="clear" w:color="auto" w:fill="auto"/>
            <w:noWrap/>
            <w:vAlign w:val="bottom"/>
            <w:hideMark/>
          </w:tcPr>
          <w:p w14:paraId="7A938F1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9E51E7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5CE0B5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3C9652E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DF79EF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F9A604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06BF82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FE7CCC8"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617C9B1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FOR THE DELIVERY OF THE </w:t>
            </w:r>
          </w:p>
        </w:tc>
        <w:tc>
          <w:tcPr>
            <w:tcW w:w="976" w:type="dxa"/>
            <w:tcBorders>
              <w:top w:val="nil"/>
              <w:left w:val="nil"/>
              <w:bottom w:val="dotted" w:sz="4" w:space="0" w:color="auto"/>
              <w:right w:val="nil"/>
            </w:tcBorders>
            <w:shd w:val="clear" w:color="auto" w:fill="auto"/>
            <w:noWrap/>
            <w:vAlign w:val="bottom"/>
            <w:hideMark/>
          </w:tcPr>
          <w:p w14:paraId="04576D4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908B43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DF6268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731CC2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C71172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993300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EA6611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0FBCF22A"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1AA7E03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PROJECT</w:t>
            </w:r>
          </w:p>
        </w:tc>
        <w:tc>
          <w:tcPr>
            <w:tcW w:w="1676" w:type="dxa"/>
            <w:tcBorders>
              <w:top w:val="nil"/>
              <w:left w:val="nil"/>
              <w:bottom w:val="nil"/>
              <w:right w:val="nil"/>
            </w:tcBorders>
            <w:shd w:val="clear" w:color="auto" w:fill="auto"/>
            <w:noWrap/>
            <w:vAlign w:val="bottom"/>
            <w:hideMark/>
          </w:tcPr>
          <w:p w14:paraId="3550488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3FA907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E85455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9C26DE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32FF197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7F80253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220CA6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6F00E0C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019B81E"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5EA2F91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D39E9C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21CA40A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671EF37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96F5AA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2FF474A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02C244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8788A1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355729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0DD670B9"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710A2959" w14:textId="77777777" w:rsidR="002B1AA7" w:rsidRDefault="002B1AA7" w:rsidP="002B1AA7">
            <w:pPr>
              <w:spacing w:after="0" w:line="240" w:lineRule="auto"/>
              <w:rPr>
                <w:rFonts w:ascii="Bliss" w:eastAsia="Times New Roman" w:hAnsi="Bliss" w:cs="Calibri"/>
                <w:color w:val="000000"/>
                <w:lang w:val="en-GB" w:eastAsia="en-GB"/>
              </w:rPr>
            </w:pPr>
          </w:p>
          <w:p w14:paraId="2DE1311F" w14:textId="77777777" w:rsidR="002B1AA7" w:rsidRDefault="002B1AA7" w:rsidP="002B1AA7">
            <w:pPr>
              <w:spacing w:after="0" w:line="240" w:lineRule="auto"/>
              <w:rPr>
                <w:rFonts w:ascii="Bliss" w:eastAsia="Times New Roman" w:hAnsi="Bliss" w:cs="Calibri"/>
                <w:color w:val="000000"/>
                <w:lang w:val="en-GB" w:eastAsia="en-GB"/>
              </w:rPr>
            </w:pPr>
          </w:p>
          <w:p w14:paraId="45B8FF4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HOW WILL THE PROJECT</w:t>
            </w:r>
          </w:p>
        </w:tc>
        <w:tc>
          <w:tcPr>
            <w:tcW w:w="976" w:type="dxa"/>
            <w:tcBorders>
              <w:top w:val="nil"/>
              <w:left w:val="nil"/>
              <w:bottom w:val="dotted" w:sz="4" w:space="0" w:color="auto"/>
              <w:right w:val="nil"/>
            </w:tcBorders>
            <w:shd w:val="clear" w:color="auto" w:fill="auto"/>
            <w:noWrap/>
            <w:vAlign w:val="bottom"/>
            <w:hideMark/>
          </w:tcPr>
          <w:p w14:paraId="652669A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DB15A6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67E7117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2695E47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F6A61B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0F33F4C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741AEA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C393EE7"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76AF2F3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BE DEVELOPED, WHEN WILL</w:t>
            </w:r>
          </w:p>
        </w:tc>
        <w:tc>
          <w:tcPr>
            <w:tcW w:w="976" w:type="dxa"/>
            <w:tcBorders>
              <w:top w:val="nil"/>
              <w:left w:val="nil"/>
              <w:bottom w:val="dotted" w:sz="4" w:space="0" w:color="auto"/>
              <w:right w:val="nil"/>
            </w:tcBorders>
            <w:shd w:val="clear" w:color="auto" w:fill="auto"/>
            <w:noWrap/>
            <w:vAlign w:val="bottom"/>
            <w:hideMark/>
          </w:tcPr>
          <w:p w14:paraId="39B2374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500705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CE2C4F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22AB589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2272E53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CCF22B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21740D9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26E7A59"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33263A6B" w14:textId="77777777" w:rsidR="002B1AA7" w:rsidRDefault="002B1AA7" w:rsidP="002B1AA7">
            <w:pPr>
              <w:spacing w:after="0" w:line="240" w:lineRule="auto"/>
              <w:rPr>
                <w:rFonts w:ascii="Bliss" w:eastAsia="Times New Roman" w:hAnsi="Bliss" w:cs="Calibri"/>
                <w:color w:val="000000"/>
                <w:lang w:val="en-GB" w:eastAsia="en-GB"/>
              </w:rPr>
            </w:pPr>
          </w:p>
          <w:p w14:paraId="5C9BF1A3" w14:textId="77777777" w:rsidR="002B1AA7" w:rsidRDefault="002B1AA7" w:rsidP="002B1AA7">
            <w:pPr>
              <w:spacing w:after="0" w:line="240" w:lineRule="auto"/>
              <w:rPr>
                <w:rFonts w:ascii="Bliss" w:eastAsia="Times New Roman" w:hAnsi="Bliss" w:cs="Calibri"/>
                <w:color w:val="000000"/>
                <w:lang w:val="en-GB" w:eastAsia="en-GB"/>
              </w:rPr>
            </w:pPr>
          </w:p>
          <w:p w14:paraId="3B2F0BD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IT COMMENCE, KEY</w:t>
            </w:r>
          </w:p>
        </w:tc>
        <w:tc>
          <w:tcPr>
            <w:tcW w:w="976" w:type="dxa"/>
            <w:tcBorders>
              <w:top w:val="nil"/>
              <w:left w:val="nil"/>
              <w:bottom w:val="dotted" w:sz="4" w:space="0" w:color="auto"/>
              <w:right w:val="nil"/>
            </w:tcBorders>
            <w:shd w:val="clear" w:color="auto" w:fill="auto"/>
            <w:noWrap/>
            <w:vAlign w:val="bottom"/>
            <w:hideMark/>
          </w:tcPr>
          <w:p w14:paraId="16E634E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888A78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D8F106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47501A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7CD536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3B04D02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42B19A0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BE6C3E3"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53587B9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MILESTONES,</w:t>
            </w:r>
          </w:p>
        </w:tc>
        <w:tc>
          <w:tcPr>
            <w:tcW w:w="976" w:type="dxa"/>
            <w:tcBorders>
              <w:top w:val="nil"/>
              <w:left w:val="nil"/>
              <w:bottom w:val="dotted" w:sz="4" w:space="0" w:color="auto"/>
              <w:right w:val="nil"/>
            </w:tcBorders>
            <w:shd w:val="clear" w:color="auto" w:fill="auto"/>
            <w:noWrap/>
            <w:vAlign w:val="bottom"/>
            <w:hideMark/>
          </w:tcPr>
          <w:p w14:paraId="0489AF0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310CD70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4A2949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C2C402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8A5C7F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AF570F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4FAFDC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1F9BEF0"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1EF5BA5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WHEN WILL IT BE </w:t>
            </w:r>
          </w:p>
        </w:tc>
        <w:tc>
          <w:tcPr>
            <w:tcW w:w="976" w:type="dxa"/>
            <w:tcBorders>
              <w:top w:val="nil"/>
              <w:left w:val="nil"/>
              <w:bottom w:val="dotted" w:sz="4" w:space="0" w:color="auto"/>
              <w:right w:val="nil"/>
            </w:tcBorders>
            <w:shd w:val="clear" w:color="auto" w:fill="auto"/>
            <w:noWrap/>
            <w:vAlign w:val="bottom"/>
            <w:hideMark/>
          </w:tcPr>
          <w:p w14:paraId="53F9DA5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333A33C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AE1B3B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1FB8131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73C198F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6515673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12560A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051FCC7E"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351EAF9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COMPLETED</w:t>
            </w:r>
          </w:p>
        </w:tc>
        <w:tc>
          <w:tcPr>
            <w:tcW w:w="976" w:type="dxa"/>
            <w:tcBorders>
              <w:top w:val="nil"/>
              <w:left w:val="nil"/>
              <w:bottom w:val="dotted" w:sz="4" w:space="0" w:color="auto"/>
              <w:right w:val="nil"/>
            </w:tcBorders>
            <w:shd w:val="clear" w:color="auto" w:fill="auto"/>
            <w:noWrap/>
            <w:vAlign w:val="bottom"/>
            <w:hideMark/>
          </w:tcPr>
          <w:p w14:paraId="754408B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4E10360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EF59A4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F2BCF8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EC49FE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836DCB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6BBE787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4ABD85A6"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2FF4A2D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718CEC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DC08D1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EF28AE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09C83D1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1DCDF3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716C39D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5FF3C66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260FE47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CE3B2A8"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3BCFCE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43F34A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7D506B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726ED4C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0E672C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3CECA1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F2C716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70694F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28CC16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CC97E2F"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64999A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09814C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5561D4D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52FC91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542A15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5835727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574CE2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3D151A8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6DA7E35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40A6E2DB"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38FABB6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05F4083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DEC808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750C4EC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43712E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FDD872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7095DB0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0004D8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66AAC72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9799F97"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5D59D48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A3B519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30B665E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606F0F8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1FB4718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873678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2E57CE6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9964B3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15D14CB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96431FB"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9EC2EC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4CBA11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32EF176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96127B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F3DE09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3DDC86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2E5E4FE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32BBF4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0571F9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E7374DA"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73DE5EB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34E3BDD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FF5A4A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DBAC7E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7193C0F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C5E614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BC5C3D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CF6148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177E2C3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05160100"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0E56A97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DB0CF2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308654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42271F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87BFA4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273C9FC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BCA5B0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D13DFA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E790DD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456BDFB"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3831208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FB90E5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0967134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525AE96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04B7E14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1D49BBE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30BB653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026BAF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8DF29E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610BA630"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3EC3423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3CF1CF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B969D9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7C28D21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50FCE1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A61074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760922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5ED46CF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1665F8E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075BBC24"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16F3769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518B7E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7053CBD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59C0F14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9F4B40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1BAAD00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02FB567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7F30D65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F9CA46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2DF0431"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54D77C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7FA2C0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0377A44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FE5A67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830BE7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11077F6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7B021C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6B0DD84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D2F83C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BB2B98C"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70B0ADA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502E86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B9AF10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21CFD5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D30F3F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A0C050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A299D2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597EE98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4D21D1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A4E50F8"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5285008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373397A"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0670DAC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32850B5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5119BD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F93812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8CDD7E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6BDFCD8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03DD428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1E092F2"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098513B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151E9E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4E8668D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57166A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3A7C37B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A72248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7F0EA2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0528A3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498E445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1D66F06"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4F7249D8"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E87CDF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6AF474A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nil"/>
              <w:right w:val="nil"/>
            </w:tcBorders>
            <w:shd w:val="clear" w:color="auto" w:fill="auto"/>
            <w:noWrap/>
            <w:vAlign w:val="bottom"/>
            <w:hideMark/>
          </w:tcPr>
          <w:p w14:paraId="3F2C56A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nil"/>
              <w:right w:val="nil"/>
            </w:tcBorders>
            <w:shd w:val="clear" w:color="auto" w:fill="auto"/>
            <w:noWrap/>
            <w:vAlign w:val="bottom"/>
            <w:hideMark/>
          </w:tcPr>
          <w:p w14:paraId="2304333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32E48F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1B2AA4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E3AA78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3B39C20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D5B29B2"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0A6E0E2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FUNDING SOUGHT</w:t>
            </w:r>
          </w:p>
        </w:tc>
        <w:tc>
          <w:tcPr>
            <w:tcW w:w="32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21A0E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Courier New" w:eastAsia="Times New Roman" w:hAnsi="Courier New" w:cs="Courier New"/>
                <w:color w:val="000000"/>
                <w:lang w:val="en-GB" w:eastAsia="en-GB"/>
              </w:rPr>
              <w:t>€</w:t>
            </w:r>
          </w:p>
        </w:tc>
        <w:tc>
          <w:tcPr>
            <w:tcW w:w="299" w:type="dxa"/>
            <w:tcBorders>
              <w:top w:val="nil"/>
              <w:left w:val="nil"/>
              <w:bottom w:val="dotted" w:sz="4" w:space="0" w:color="auto"/>
              <w:right w:val="nil"/>
            </w:tcBorders>
            <w:shd w:val="clear" w:color="auto" w:fill="auto"/>
            <w:noWrap/>
            <w:vAlign w:val="bottom"/>
            <w:hideMark/>
          </w:tcPr>
          <w:p w14:paraId="142649E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BEE258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1A2229C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2BAA3FB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68373A63"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D5B5FD0"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57799B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3850AB3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9C53D7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6ED4BC7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724E720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46793FB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348F6E0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D7E0FF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FFCEF51"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218CFA75" w14:textId="77777777" w:rsidR="002B1AA7" w:rsidRDefault="002B1AA7" w:rsidP="002B1AA7">
            <w:pPr>
              <w:spacing w:after="0" w:line="240" w:lineRule="auto"/>
              <w:rPr>
                <w:rFonts w:ascii="Bliss" w:eastAsia="Times New Roman" w:hAnsi="Bliss" w:cs="Calibri"/>
                <w:color w:val="000000"/>
                <w:lang w:val="en-GB" w:eastAsia="en-GB"/>
              </w:rPr>
            </w:pPr>
          </w:p>
          <w:p w14:paraId="38711E17" w14:textId="77777777" w:rsidR="002B1AA7" w:rsidRDefault="002B1AA7" w:rsidP="002B1AA7">
            <w:pPr>
              <w:spacing w:after="0" w:line="240" w:lineRule="auto"/>
              <w:rPr>
                <w:rFonts w:ascii="Bliss" w:eastAsia="Times New Roman" w:hAnsi="Bliss" w:cs="Calibri"/>
                <w:color w:val="000000"/>
                <w:lang w:val="en-GB" w:eastAsia="en-GB"/>
              </w:rPr>
            </w:pPr>
          </w:p>
          <w:p w14:paraId="669C2C0C" w14:textId="77777777" w:rsidR="002B1AA7" w:rsidRDefault="002B1AA7" w:rsidP="002B1AA7">
            <w:pPr>
              <w:spacing w:after="0" w:line="240" w:lineRule="auto"/>
              <w:rPr>
                <w:rFonts w:ascii="Bliss" w:eastAsia="Times New Roman" w:hAnsi="Bliss" w:cs="Calibri"/>
                <w:color w:val="000000"/>
                <w:lang w:val="en-GB" w:eastAsia="en-GB"/>
              </w:rPr>
            </w:pPr>
          </w:p>
          <w:p w14:paraId="29C7E91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OTHER COMMENTS</w:t>
            </w:r>
          </w:p>
        </w:tc>
        <w:tc>
          <w:tcPr>
            <w:tcW w:w="976" w:type="dxa"/>
            <w:tcBorders>
              <w:top w:val="nil"/>
              <w:left w:val="nil"/>
              <w:bottom w:val="dotted" w:sz="4" w:space="0" w:color="auto"/>
              <w:right w:val="nil"/>
            </w:tcBorders>
            <w:shd w:val="clear" w:color="auto" w:fill="auto"/>
            <w:noWrap/>
            <w:vAlign w:val="bottom"/>
          </w:tcPr>
          <w:p w14:paraId="3309FD42" w14:textId="77777777" w:rsidR="002B1AA7" w:rsidRDefault="002B1AA7" w:rsidP="002B1AA7">
            <w:pPr>
              <w:spacing w:after="0" w:line="240" w:lineRule="auto"/>
              <w:rPr>
                <w:rFonts w:ascii="Bliss" w:eastAsia="Times New Roman" w:hAnsi="Bliss" w:cs="Calibri"/>
                <w:color w:val="000000"/>
                <w:lang w:val="en-GB" w:eastAsia="en-GB"/>
              </w:rPr>
            </w:pPr>
          </w:p>
          <w:p w14:paraId="2145AE16" w14:textId="77777777" w:rsidR="002B1AA7" w:rsidRDefault="002B1AA7" w:rsidP="002B1AA7">
            <w:pPr>
              <w:spacing w:after="0" w:line="240" w:lineRule="auto"/>
              <w:rPr>
                <w:rFonts w:ascii="Bliss" w:eastAsia="Times New Roman" w:hAnsi="Bliss" w:cs="Calibri"/>
                <w:color w:val="000000"/>
                <w:lang w:val="en-GB" w:eastAsia="en-GB"/>
              </w:rPr>
            </w:pPr>
          </w:p>
          <w:p w14:paraId="754509BD" w14:textId="79DB9659" w:rsidR="002B1AA7" w:rsidRPr="002B1AA7" w:rsidRDefault="002B1AA7" w:rsidP="002B1AA7">
            <w:pPr>
              <w:spacing w:after="0" w:line="240" w:lineRule="auto"/>
              <w:rPr>
                <w:rFonts w:ascii="Bliss" w:eastAsia="Times New Roman" w:hAnsi="Bliss" w:cs="Calibri"/>
                <w:color w:val="000000"/>
                <w:lang w:val="en-GB" w:eastAsia="en-GB"/>
              </w:rPr>
            </w:pPr>
          </w:p>
        </w:tc>
        <w:tc>
          <w:tcPr>
            <w:tcW w:w="1290" w:type="dxa"/>
            <w:tcBorders>
              <w:top w:val="nil"/>
              <w:left w:val="nil"/>
              <w:bottom w:val="dotted" w:sz="4" w:space="0" w:color="auto"/>
              <w:right w:val="nil"/>
            </w:tcBorders>
            <w:shd w:val="clear" w:color="auto" w:fill="auto"/>
            <w:noWrap/>
            <w:vAlign w:val="bottom"/>
          </w:tcPr>
          <w:p w14:paraId="74938C52" w14:textId="6AA5E8A9"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tcPr>
          <w:p w14:paraId="5B7B1EF2" w14:textId="77F41A67" w:rsidR="002B1AA7" w:rsidRPr="002B1AA7" w:rsidRDefault="002B1AA7" w:rsidP="002B1AA7">
            <w:pPr>
              <w:spacing w:after="0" w:line="240" w:lineRule="auto"/>
              <w:rPr>
                <w:rFonts w:ascii="Bliss" w:eastAsia="Times New Roman" w:hAnsi="Bliss" w:cs="Calibri"/>
                <w:color w:val="000000"/>
                <w:lang w:val="en-GB" w:eastAsia="en-GB"/>
              </w:rPr>
            </w:pPr>
          </w:p>
        </w:tc>
        <w:tc>
          <w:tcPr>
            <w:tcW w:w="299" w:type="dxa"/>
            <w:tcBorders>
              <w:top w:val="nil"/>
              <w:left w:val="nil"/>
              <w:bottom w:val="dotted" w:sz="4" w:space="0" w:color="auto"/>
              <w:right w:val="nil"/>
            </w:tcBorders>
            <w:shd w:val="clear" w:color="auto" w:fill="auto"/>
            <w:noWrap/>
            <w:vAlign w:val="bottom"/>
          </w:tcPr>
          <w:p w14:paraId="1D5F1F2E" w14:textId="30C10546" w:rsidR="002B1AA7" w:rsidRPr="002B1AA7" w:rsidRDefault="002B1AA7" w:rsidP="002B1AA7">
            <w:pPr>
              <w:spacing w:after="0" w:line="240" w:lineRule="auto"/>
              <w:rPr>
                <w:rFonts w:ascii="Bliss" w:eastAsia="Times New Roman" w:hAnsi="Bliss" w:cs="Calibri"/>
                <w:color w:val="000000"/>
                <w:lang w:val="en-GB" w:eastAsia="en-GB"/>
              </w:rPr>
            </w:pPr>
          </w:p>
        </w:tc>
        <w:tc>
          <w:tcPr>
            <w:tcW w:w="1009" w:type="dxa"/>
            <w:gridSpan w:val="3"/>
            <w:tcBorders>
              <w:top w:val="nil"/>
              <w:left w:val="nil"/>
              <w:bottom w:val="dotted" w:sz="4" w:space="0" w:color="auto"/>
              <w:right w:val="nil"/>
            </w:tcBorders>
            <w:shd w:val="clear" w:color="auto" w:fill="auto"/>
            <w:noWrap/>
            <w:vAlign w:val="bottom"/>
          </w:tcPr>
          <w:p w14:paraId="653BE573" w14:textId="0807DD4A" w:rsidR="002B1AA7" w:rsidRPr="002B1AA7" w:rsidRDefault="002B1AA7" w:rsidP="002B1AA7">
            <w:pPr>
              <w:spacing w:after="0" w:line="240" w:lineRule="auto"/>
              <w:rPr>
                <w:rFonts w:ascii="Bliss" w:eastAsia="Times New Roman" w:hAnsi="Bliss" w:cs="Calibri"/>
                <w:color w:val="000000"/>
                <w:lang w:val="en-GB" w:eastAsia="en-GB"/>
              </w:rPr>
            </w:pPr>
          </w:p>
        </w:tc>
        <w:tc>
          <w:tcPr>
            <w:tcW w:w="271" w:type="dxa"/>
            <w:gridSpan w:val="2"/>
            <w:tcBorders>
              <w:top w:val="nil"/>
              <w:left w:val="nil"/>
              <w:bottom w:val="dotted" w:sz="4" w:space="0" w:color="auto"/>
              <w:right w:val="nil"/>
            </w:tcBorders>
            <w:shd w:val="clear" w:color="auto" w:fill="auto"/>
            <w:noWrap/>
            <w:vAlign w:val="bottom"/>
          </w:tcPr>
          <w:p w14:paraId="45DE6064" w14:textId="7E4A6B6B"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gridSpan w:val="3"/>
            <w:tcBorders>
              <w:top w:val="nil"/>
              <w:left w:val="nil"/>
              <w:bottom w:val="dotted" w:sz="4" w:space="0" w:color="auto"/>
              <w:right w:val="nil"/>
            </w:tcBorders>
            <w:shd w:val="clear" w:color="auto" w:fill="auto"/>
            <w:noWrap/>
            <w:vAlign w:val="bottom"/>
          </w:tcPr>
          <w:p w14:paraId="7F24C094" w14:textId="14D303EE"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25101C4C"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575D28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419CE7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D13AEF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72CD31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DAACF2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0CD9F50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209A73B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60565A0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6BC9500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41F23CA"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350280F9" w14:textId="77777777" w:rsidR="002B1AA7" w:rsidRDefault="002B1AA7" w:rsidP="002B1AA7">
            <w:pPr>
              <w:spacing w:after="0" w:line="240" w:lineRule="auto"/>
              <w:rPr>
                <w:rFonts w:ascii="Bliss" w:eastAsia="Times New Roman" w:hAnsi="Bliss" w:cs="Calibri"/>
                <w:color w:val="000000"/>
                <w:lang w:val="en-GB" w:eastAsia="en-GB"/>
              </w:rPr>
            </w:pPr>
          </w:p>
          <w:p w14:paraId="3C1AAFD7" w14:textId="77777777" w:rsidR="002B1AA7" w:rsidRDefault="002B1AA7" w:rsidP="002B1AA7">
            <w:pPr>
              <w:spacing w:after="0" w:line="240" w:lineRule="auto"/>
              <w:rPr>
                <w:rFonts w:ascii="Bliss" w:eastAsia="Times New Roman" w:hAnsi="Bliss" w:cs="Calibri"/>
                <w:color w:val="000000"/>
                <w:lang w:val="en-GB" w:eastAsia="en-GB"/>
              </w:rPr>
            </w:pPr>
          </w:p>
          <w:p w14:paraId="66D8ADB6" w14:textId="77777777" w:rsidR="002B1AA7" w:rsidRDefault="002B1AA7" w:rsidP="002B1AA7">
            <w:pPr>
              <w:spacing w:after="0" w:line="240" w:lineRule="auto"/>
              <w:rPr>
                <w:rFonts w:ascii="Bliss" w:eastAsia="Times New Roman" w:hAnsi="Bliss" w:cs="Calibri"/>
                <w:color w:val="000000"/>
                <w:lang w:val="en-GB" w:eastAsia="en-GB"/>
              </w:rPr>
            </w:pPr>
          </w:p>
          <w:p w14:paraId="761A5DE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Where appropriate please </w:t>
            </w:r>
          </w:p>
        </w:tc>
        <w:tc>
          <w:tcPr>
            <w:tcW w:w="976" w:type="dxa"/>
            <w:tcBorders>
              <w:top w:val="nil"/>
              <w:left w:val="nil"/>
              <w:bottom w:val="dotted" w:sz="4" w:space="0" w:color="auto"/>
              <w:right w:val="nil"/>
            </w:tcBorders>
            <w:shd w:val="clear" w:color="auto" w:fill="auto"/>
            <w:noWrap/>
            <w:vAlign w:val="bottom"/>
            <w:hideMark/>
          </w:tcPr>
          <w:p w14:paraId="6C91865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25DC8C0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18F3E3B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5F72FBA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592C32C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0FA47CE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3458220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5A51B67"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29ACD8C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xml:space="preserve">attach other supporting </w:t>
            </w:r>
          </w:p>
        </w:tc>
        <w:tc>
          <w:tcPr>
            <w:tcW w:w="976" w:type="dxa"/>
            <w:tcBorders>
              <w:top w:val="nil"/>
              <w:left w:val="nil"/>
              <w:bottom w:val="dotted" w:sz="4" w:space="0" w:color="auto"/>
              <w:right w:val="nil"/>
            </w:tcBorders>
            <w:shd w:val="clear" w:color="auto" w:fill="auto"/>
            <w:noWrap/>
            <w:vAlign w:val="bottom"/>
            <w:hideMark/>
          </w:tcPr>
          <w:p w14:paraId="6704D5F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3F91E4E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5B07999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4D9CBCC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103069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3C20C91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0CE4E7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7AEB444A" w14:textId="77777777" w:rsidTr="002B1AA7">
        <w:trPr>
          <w:gridAfter w:val="4"/>
          <w:wAfter w:w="3032" w:type="dxa"/>
          <w:trHeight w:val="300"/>
        </w:trPr>
        <w:tc>
          <w:tcPr>
            <w:tcW w:w="2696" w:type="dxa"/>
            <w:gridSpan w:val="2"/>
            <w:tcBorders>
              <w:top w:val="nil"/>
              <w:left w:val="nil"/>
              <w:bottom w:val="nil"/>
              <w:right w:val="nil"/>
            </w:tcBorders>
            <w:shd w:val="clear" w:color="auto" w:fill="auto"/>
            <w:noWrap/>
            <w:vAlign w:val="bottom"/>
            <w:hideMark/>
          </w:tcPr>
          <w:p w14:paraId="7A18EEA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documentation</w:t>
            </w:r>
          </w:p>
        </w:tc>
        <w:tc>
          <w:tcPr>
            <w:tcW w:w="976" w:type="dxa"/>
            <w:tcBorders>
              <w:top w:val="nil"/>
              <w:left w:val="nil"/>
              <w:bottom w:val="dotted" w:sz="4" w:space="0" w:color="auto"/>
              <w:right w:val="nil"/>
            </w:tcBorders>
            <w:shd w:val="clear" w:color="auto" w:fill="auto"/>
            <w:noWrap/>
            <w:vAlign w:val="bottom"/>
            <w:hideMark/>
          </w:tcPr>
          <w:p w14:paraId="2989156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B07C17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4395443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50672AA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20DD253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5EEA485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CE5E76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5C16ABFE"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2EA7BDF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742FD34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9C9DC4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0148F8D"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2FD3BC1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8E363B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76766FF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38B3932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C203ED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113E5220"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6CD127D5"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EF1FA2F"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417B4D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6C80844C"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196057AA"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200FD89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1AF41B47"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21C73C2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35B50F9"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58A3555"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1EE15E3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46E8D7A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6DA5C974"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0C2E524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6817B0FB"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FED6DB0"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0295F758"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4E3EAEE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55C9B0A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1492A70" w14:textId="77777777" w:rsidTr="002B1AA7">
        <w:trPr>
          <w:gridAfter w:val="4"/>
          <w:wAfter w:w="3032" w:type="dxa"/>
          <w:trHeight w:val="300"/>
        </w:trPr>
        <w:tc>
          <w:tcPr>
            <w:tcW w:w="1020" w:type="dxa"/>
            <w:tcBorders>
              <w:top w:val="nil"/>
              <w:left w:val="nil"/>
              <w:bottom w:val="nil"/>
              <w:right w:val="nil"/>
            </w:tcBorders>
            <w:shd w:val="clear" w:color="auto" w:fill="auto"/>
            <w:noWrap/>
            <w:vAlign w:val="bottom"/>
            <w:hideMark/>
          </w:tcPr>
          <w:p w14:paraId="122CC8B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5B1D996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dotted" w:sz="4" w:space="0" w:color="auto"/>
              <w:right w:val="nil"/>
            </w:tcBorders>
            <w:shd w:val="clear" w:color="auto" w:fill="auto"/>
            <w:noWrap/>
            <w:vAlign w:val="bottom"/>
            <w:hideMark/>
          </w:tcPr>
          <w:p w14:paraId="19920A36"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290" w:type="dxa"/>
            <w:tcBorders>
              <w:top w:val="nil"/>
              <w:left w:val="nil"/>
              <w:bottom w:val="dotted" w:sz="4" w:space="0" w:color="auto"/>
              <w:right w:val="nil"/>
            </w:tcBorders>
            <w:shd w:val="clear" w:color="auto" w:fill="auto"/>
            <w:noWrap/>
            <w:vAlign w:val="bottom"/>
            <w:hideMark/>
          </w:tcPr>
          <w:p w14:paraId="129E89A5"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976" w:type="dxa"/>
            <w:tcBorders>
              <w:top w:val="nil"/>
              <w:left w:val="nil"/>
              <w:bottom w:val="dotted" w:sz="4" w:space="0" w:color="auto"/>
              <w:right w:val="nil"/>
            </w:tcBorders>
            <w:shd w:val="clear" w:color="auto" w:fill="auto"/>
            <w:noWrap/>
            <w:vAlign w:val="bottom"/>
            <w:hideMark/>
          </w:tcPr>
          <w:p w14:paraId="6713321E"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99" w:type="dxa"/>
            <w:tcBorders>
              <w:top w:val="nil"/>
              <w:left w:val="nil"/>
              <w:bottom w:val="dotted" w:sz="4" w:space="0" w:color="auto"/>
              <w:right w:val="nil"/>
            </w:tcBorders>
            <w:shd w:val="clear" w:color="auto" w:fill="auto"/>
            <w:noWrap/>
            <w:vAlign w:val="bottom"/>
            <w:hideMark/>
          </w:tcPr>
          <w:p w14:paraId="6676850F"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009" w:type="dxa"/>
            <w:gridSpan w:val="3"/>
            <w:tcBorders>
              <w:top w:val="nil"/>
              <w:left w:val="nil"/>
              <w:bottom w:val="dotted" w:sz="4" w:space="0" w:color="auto"/>
              <w:right w:val="nil"/>
            </w:tcBorders>
            <w:shd w:val="clear" w:color="auto" w:fill="auto"/>
            <w:noWrap/>
            <w:vAlign w:val="bottom"/>
            <w:hideMark/>
          </w:tcPr>
          <w:p w14:paraId="6BDB7A52"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271" w:type="dxa"/>
            <w:gridSpan w:val="2"/>
            <w:tcBorders>
              <w:top w:val="nil"/>
              <w:left w:val="nil"/>
              <w:bottom w:val="dotted" w:sz="4" w:space="0" w:color="auto"/>
              <w:right w:val="nil"/>
            </w:tcBorders>
            <w:shd w:val="clear" w:color="auto" w:fill="auto"/>
            <w:noWrap/>
            <w:vAlign w:val="bottom"/>
            <w:hideMark/>
          </w:tcPr>
          <w:p w14:paraId="5DF08EE1"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c>
          <w:tcPr>
            <w:tcW w:w="1676" w:type="dxa"/>
            <w:gridSpan w:val="3"/>
            <w:tcBorders>
              <w:top w:val="nil"/>
              <w:left w:val="nil"/>
              <w:bottom w:val="dotted" w:sz="4" w:space="0" w:color="auto"/>
              <w:right w:val="nil"/>
            </w:tcBorders>
            <w:shd w:val="clear" w:color="auto" w:fill="auto"/>
            <w:noWrap/>
            <w:vAlign w:val="bottom"/>
            <w:hideMark/>
          </w:tcPr>
          <w:p w14:paraId="70A62793" w14:textId="77777777" w:rsidR="002B1AA7" w:rsidRPr="002B1AA7" w:rsidRDefault="002B1AA7" w:rsidP="002B1AA7">
            <w:pPr>
              <w:spacing w:after="0" w:line="240" w:lineRule="auto"/>
              <w:rPr>
                <w:rFonts w:ascii="Bliss" w:eastAsia="Times New Roman" w:hAnsi="Bliss" w:cs="Calibri"/>
                <w:color w:val="000000"/>
                <w:lang w:val="en-GB" w:eastAsia="en-GB"/>
              </w:rPr>
            </w:pPr>
            <w:r w:rsidRPr="002B1AA7">
              <w:rPr>
                <w:rFonts w:ascii="Bliss" w:eastAsia="Times New Roman" w:hAnsi="Bliss" w:cs="Calibri"/>
                <w:color w:val="000000"/>
                <w:lang w:val="en-GB" w:eastAsia="en-GB"/>
              </w:rPr>
              <w:t> </w:t>
            </w:r>
          </w:p>
        </w:tc>
      </w:tr>
      <w:tr w:rsidR="002B1AA7" w:rsidRPr="002B1AA7" w14:paraId="36DD47BE" w14:textId="77777777" w:rsidTr="002B1AA7">
        <w:trPr>
          <w:trHeight w:val="300"/>
        </w:trPr>
        <w:tc>
          <w:tcPr>
            <w:tcW w:w="1020" w:type="dxa"/>
            <w:tcBorders>
              <w:top w:val="nil"/>
              <w:left w:val="nil"/>
              <w:bottom w:val="nil"/>
              <w:right w:val="nil"/>
            </w:tcBorders>
            <w:shd w:val="clear" w:color="auto" w:fill="auto"/>
            <w:noWrap/>
            <w:vAlign w:val="bottom"/>
            <w:hideMark/>
          </w:tcPr>
          <w:p w14:paraId="5EEDE41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6753A17D"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0E672A87"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26D7490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2C1925B3"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5BC8188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2662888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2D1B87F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43B028B"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02832166" w14:textId="77777777" w:rsidTr="002B1AA7">
        <w:trPr>
          <w:trHeight w:val="300"/>
        </w:trPr>
        <w:tc>
          <w:tcPr>
            <w:tcW w:w="1020" w:type="dxa"/>
            <w:tcBorders>
              <w:top w:val="nil"/>
              <w:left w:val="nil"/>
              <w:bottom w:val="nil"/>
              <w:right w:val="nil"/>
            </w:tcBorders>
            <w:shd w:val="clear" w:color="auto" w:fill="auto"/>
            <w:noWrap/>
            <w:vAlign w:val="bottom"/>
            <w:hideMark/>
          </w:tcPr>
          <w:p w14:paraId="6216152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8318" w:type="dxa"/>
            <w:gridSpan w:val="14"/>
            <w:vMerge w:val="restart"/>
            <w:tcBorders>
              <w:top w:val="nil"/>
              <w:left w:val="nil"/>
              <w:bottom w:val="nil"/>
              <w:right w:val="nil"/>
            </w:tcBorders>
            <w:shd w:val="clear" w:color="auto" w:fill="auto"/>
            <w:noWrap/>
            <w:vAlign w:val="bottom"/>
            <w:hideMark/>
          </w:tcPr>
          <w:p w14:paraId="043707F6" w14:textId="028D10DA" w:rsidR="002B1AA7" w:rsidRPr="002B1AA7" w:rsidRDefault="002B1AA7" w:rsidP="002B1AA7">
            <w:pPr>
              <w:spacing w:after="0" w:line="240" w:lineRule="auto"/>
              <w:rPr>
                <w:rFonts w:ascii="Bliss" w:eastAsia="Times New Roman" w:hAnsi="Bliss" w:cs="Calibri"/>
                <w:color w:val="000000"/>
                <w:lang w:val="en-GB" w:eastAsia="en-GB"/>
              </w:rPr>
            </w:pPr>
          </w:p>
        </w:tc>
        <w:tc>
          <w:tcPr>
            <w:tcW w:w="2887" w:type="dxa"/>
            <w:gridSpan w:val="3"/>
            <w:vMerge w:val="restart"/>
            <w:tcBorders>
              <w:top w:val="nil"/>
              <w:left w:val="nil"/>
              <w:bottom w:val="nil"/>
              <w:right w:val="nil"/>
            </w:tcBorders>
            <w:shd w:val="clear" w:color="auto" w:fill="auto"/>
            <w:noWrap/>
            <w:vAlign w:val="bottom"/>
            <w:hideMark/>
          </w:tcPr>
          <w:p w14:paraId="4E392D13" w14:textId="300DB6F8"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0CCD10E2" w14:textId="77777777" w:rsidTr="002B1AA7">
        <w:trPr>
          <w:trHeight w:val="300"/>
        </w:trPr>
        <w:tc>
          <w:tcPr>
            <w:tcW w:w="1020" w:type="dxa"/>
            <w:tcBorders>
              <w:top w:val="nil"/>
              <w:left w:val="nil"/>
              <w:bottom w:val="nil"/>
              <w:right w:val="nil"/>
            </w:tcBorders>
            <w:shd w:val="clear" w:color="auto" w:fill="auto"/>
            <w:noWrap/>
            <w:vAlign w:val="bottom"/>
            <w:hideMark/>
          </w:tcPr>
          <w:p w14:paraId="7BA50451"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8318" w:type="dxa"/>
            <w:gridSpan w:val="14"/>
            <w:vMerge/>
            <w:tcBorders>
              <w:top w:val="nil"/>
              <w:left w:val="nil"/>
              <w:bottom w:val="nil"/>
              <w:right w:val="nil"/>
            </w:tcBorders>
            <w:vAlign w:val="center"/>
            <w:hideMark/>
          </w:tcPr>
          <w:p w14:paraId="04A39576"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887" w:type="dxa"/>
            <w:gridSpan w:val="3"/>
            <w:vMerge/>
            <w:tcBorders>
              <w:top w:val="nil"/>
              <w:left w:val="nil"/>
              <w:bottom w:val="nil"/>
              <w:right w:val="nil"/>
            </w:tcBorders>
            <w:vAlign w:val="center"/>
            <w:hideMark/>
          </w:tcPr>
          <w:p w14:paraId="12A987D7"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3686DBDC" w14:textId="77777777" w:rsidTr="002B1AA7">
        <w:trPr>
          <w:trHeight w:val="300"/>
        </w:trPr>
        <w:tc>
          <w:tcPr>
            <w:tcW w:w="1020" w:type="dxa"/>
            <w:tcBorders>
              <w:top w:val="nil"/>
              <w:left w:val="nil"/>
              <w:bottom w:val="nil"/>
              <w:right w:val="nil"/>
            </w:tcBorders>
            <w:shd w:val="clear" w:color="auto" w:fill="auto"/>
            <w:noWrap/>
            <w:vAlign w:val="bottom"/>
            <w:hideMark/>
          </w:tcPr>
          <w:p w14:paraId="320D766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8318" w:type="dxa"/>
            <w:gridSpan w:val="14"/>
            <w:vMerge/>
            <w:tcBorders>
              <w:top w:val="nil"/>
              <w:left w:val="nil"/>
              <w:bottom w:val="nil"/>
              <w:right w:val="nil"/>
            </w:tcBorders>
            <w:vAlign w:val="center"/>
            <w:hideMark/>
          </w:tcPr>
          <w:p w14:paraId="4984587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887" w:type="dxa"/>
            <w:gridSpan w:val="3"/>
            <w:vMerge/>
            <w:tcBorders>
              <w:top w:val="nil"/>
              <w:left w:val="nil"/>
              <w:bottom w:val="nil"/>
              <w:right w:val="nil"/>
            </w:tcBorders>
            <w:vAlign w:val="center"/>
            <w:hideMark/>
          </w:tcPr>
          <w:p w14:paraId="75436BAE"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172BA32C" w14:textId="77777777" w:rsidTr="002B1AA7">
        <w:trPr>
          <w:trHeight w:val="300"/>
        </w:trPr>
        <w:tc>
          <w:tcPr>
            <w:tcW w:w="1020" w:type="dxa"/>
            <w:tcBorders>
              <w:top w:val="nil"/>
              <w:left w:val="nil"/>
              <w:bottom w:val="nil"/>
              <w:right w:val="nil"/>
            </w:tcBorders>
            <w:shd w:val="clear" w:color="auto" w:fill="auto"/>
            <w:noWrap/>
            <w:vAlign w:val="bottom"/>
            <w:hideMark/>
          </w:tcPr>
          <w:p w14:paraId="6EAD651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8318" w:type="dxa"/>
            <w:gridSpan w:val="14"/>
            <w:vMerge/>
            <w:tcBorders>
              <w:top w:val="nil"/>
              <w:left w:val="nil"/>
              <w:bottom w:val="nil"/>
              <w:right w:val="nil"/>
            </w:tcBorders>
            <w:vAlign w:val="center"/>
            <w:hideMark/>
          </w:tcPr>
          <w:p w14:paraId="0D0CA30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887" w:type="dxa"/>
            <w:gridSpan w:val="3"/>
            <w:vMerge/>
            <w:tcBorders>
              <w:top w:val="nil"/>
              <w:left w:val="nil"/>
              <w:bottom w:val="nil"/>
              <w:right w:val="nil"/>
            </w:tcBorders>
            <w:vAlign w:val="center"/>
            <w:hideMark/>
          </w:tcPr>
          <w:p w14:paraId="38D67AA3"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0D128655" w14:textId="77777777" w:rsidTr="002B1AA7">
        <w:trPr>
          <w:trHeight w:val="300"/>
        </w:trPr>
        <w:tc>
          <w:tcPr>
            <w:tcW w:w="1020" w:type="dxa"/>
            <w:tcBorders>
              <w:top w:val="nil"/>
              <w:left w:val="nil"/>
              <w:bottom w:val="nil"/>
              <w:right w:val="nil"/>
            </w:tcBorders>
            <w:shd w:val="clear" w:color="auto" w:fill="auto"/>
            <w:noWrap/>
            <w:vAlign w:val="bottom"/>
            <w:hideMark/>
          </w:tcPr>
          <w:p w14:paraId="001F8E4E"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8318" w:type="dxa"/>
            <w:gridSpan w:val="14"/>
            <w:vMerge/>
            <w:tcBorders>
              <w:top w:val="nil"/>
              <w:left w:val="nil"/>
              <w:bottom w:val="nil"/>
              <w:right w:val="nil"/>
            </w:tcBorders>
            <w:vAlign w:val="center"/>
            <w:hideMark/>
          </w:tcPr>
          <w:p w14:paraId="55A2E61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887" w:type="dxa"/>
            <w:gridSpan w:val="3"/>
            <w:vMerge/>
            <w:tcBorders>
              <w:top w:val="nil"/>
              <w:left w:val="nil"/>
              <w:bottom w:val="nil"/>
              <w:right w:val="nil"/>
            </w:tcBorders>
            <w:vAlign w:val="center"/>
            <w:hideMark/>
          </w:tcPr>
          <w:p w14:paraId="6562743F" w14:textId="77777777" w:rsidR="002B1AA7" w:rsidRPr="002B1AA7" w:rsidRDefault="002B1AA7" w:rsidP="002B1AA7">
            <w:pPr>
              <w:spacing w:after="0" w:line="240" w:lineRule="auto"/>
              <w:rPr>
                <w:rFonts w:ascii="Bliss" w:eastAsia="Times New Roman" w:hAnsi="Bliss" w:cs="Calibri"/>
                <w:color w:val="000000"/>
                <w:lang w:val="en-GB" w:eastAsia="en-GB"/>
              </w:rPr>
            </w:pPr>
          </w:p>
        </w:tc>
      </w:tr>
      <w:tr w:rsidR="002B1AA7" w:rsidRPr="002B1AA7" w14:paraId="1D6FF650" w14:textId="77777777" w:rsidTr="002B1AA7">
        <w:trPr>
          <w:trHeight w:val="300"/>
        </w:trPr>
        <w:tc>
          <w:tcPr>
            <w:tcW w:w="1020" w:type="dxa"/>
            <w:tcBorders>
              <w:top w:val="nil"/>
              <w:left w:val="nil"/>
              <w:bottom w:val="nil"/>
              <w:right w:val="nil"/>
            </w:tcBorders>
            <w:shd w:val="clear" w:color="auto" w:fill="auto"/>
            <w:noWrap/>
            <w:vAlign w:val="bottom"/>
            <w:hideMark/>
          </w:tcPr>
          <w:p w14:paraId="1AB81E8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24771A7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tcBorders>
              <w:top w:val="nil"/>
              <w:left w:val="nil"/>
              <w:bottom w:val="nil"/>
              <w:right w:val="nil"/>
            </w:tcBorders>
            <w:shd w:val="clear" w:color="auto" w:fill="auto"/>
            <w:noWrap/>
            <w:vAlign w:val="bottom"/>
            <w:hideMark/>
          </w:tcPr>
          <w:p w14:paraId="083F651C"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2707" w:type="dxa"/>
            <w:gridSpan w:val="4"/>
            <w:tcBorders>
              <w:top w:val="nil"/>
              <w:left w:val="nil"/>
              <w:bottom w:val="nil"/>
              <w:right w:val="nil"/>
            </w:tcBorders>
            <w:shd w:val="clear" w:color="auto" w:fill="auto"/>
            <w:noWrap/>
            <w:vAlign w:val="bottom"/>
            <w:hideMark/>
          </w:tcPr>
          <w:p w14:paraId="03168BC9"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12FD62BB"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976" w:type="dxa"/>
            <w:gridSpan w:val="3"/>
            <w:tcBorders>
              <w:top w:val="nil"/>
              <w:left w:val="nil"/>
              <w:bottom w:val="nil"/>
              <w:right w:val="nil"/>
            </w:tcBorders>
            <w:shd w:val="clear" w:color="auto" w:fill="auto"/>
            <w:noWrap/>
            <w:vAlign w:val="bottom"/>
            <w:hideMark/>
          </w:tcPr>
          <w:p w14:paraId="1DC1691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007" w:type="dxa"/>
            <w:gridSpan w:val="2"/>
            <w:tcBorders>
              <w:top w:val="nil"/>
              <w:left w:val="nil"/>
              <w:bottom w:val="nil"/>
              <w:right w:val="nil"/>
            </w:tcBorders>
            <w:shd w:val="clear" w:color="auto" w:fill="auto"/>
            <w:noWrap/>
            <w:vAlign w:val="bottom"/>
            <w:hideMark/>
          </w:tcPr>
          <w:p w14:paraId="1FE88672"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211" w:type="dxa"/>
            <w:gridSpan w:val="2"/>
            <w:tcBorders>
              <w:top w:val="nil"/>
              <w:left w:val="nil"/>
              <w:bottom w:val="nil"/>
              <w:right w:val="nil"/>
            </w:tcBorders>
            <w:shd w:val="clear" w:color="auto" w:fill="auto"/>
            <w:noWrap/>
            <w:vAlign w:val="bottom"/>
            <w:hideMark/>
          </w:tcPr>
          <w:p w14:paraId="367A9204" w14:textId="77777777" w:rsidR="002B1AA7" w:rsidRPr="002B1AA7" w:rsidRDefault="002B1AA7" w:rsidP="002B1AA7">
            <w:pPr>
              <w:spacing w:after="0" w:line="240" w:lineRule="auto"/>
              <w:rPr>
                <w:rFonts w:ascii="Bliss" w:eastAsia="Times New Roman" w:hAnsi="Bliss" w:cs="Calibri"/>
                <w:color w:val="000000"/>
                <w:lang w:val="en-GB" w:eastAsia="en-GB"/>
              </w:rPr>
            </w:pPr>
          </w:p>
        </w:tc>
        <w:tc>
          <w:tcPr>
            <w:tcW w:w="1676" w:type="dxa"/>
            <w:tcBorders>
              <w:top w:val="nil"/>
              <w:left w:val="nil"/>
              <w:bottom w:val="nil"/>
              <w:right w:val="nil"/>
            </w:tcBorders>
            <w:shd w:val="clear" w:color="auto" w:fill="auto"/>
            <w:noWrap/>
            <w:vAlign w:val="bottom"/>
            <w:hideMark/>
          </w:tcPr>
          <w:p w14:paraId="17406BB0" w14:textId="77777777" w:rsidR="002B1AA7" w:rsidRPr="002B1AA7" w:rsidRDefault="002B1AA7" w:rsidP="002B1AA7">
            <w:pPr>
              <w:spacing w:after="0" w:line="240" w:lineRule="auto"/>
              <w:rPr>
                <w:rFonts w:ascii="Bliss" w:eastAsia="Times New Roman" w:hAnsi="Bliss" w:cs="Calibri"/>
                <w:color w:val="000000"/>
                <w:lang w:val="en-GB" w:eastAsia="en-GB"/>
              </w:rPr>
            </w:pPr>
          </w:p>
        </w:tc>
      </w:tr>
    </w:tbl>
    <w:p w14:paraId="04C12BDB" w14:textId="77777777" w:rsidR="00422BB6" w:rsidRDefault="00422BB6" w:rsidP="00422BB6">
      <w:pPr>
        <w:ind w:left="709"/>
        <w:rPr>
          <w:rFonts w:ascii="Bliss" w:hAnsi="Bliss"/>
        </w:rPr>
      </w:pPr>
      <w:r>
        <w:rPr>
          <w:rFonts w:ascii="Bliss" w:hAnsi="Bliss"/>
        </w:rPr>
        <w:t>PLEASE SUBMIT FORMS ELECTRONICALLY TO:</w:t>
      </w:r>
    </w:p>
    <w:p w14:paraId="01BC1880" w14:textId="77777777" w:rsidR="00422BB6" w:rsidRDefault="00422BB6" w:rsidP="00422BB6">
      <w:pPr>
        <w:ind w:left="709"/>
        <w:rPr>
          <w:rFonts w:ascii="Bliss" w:hAnsi="Bliss"/>
        </w:rPr>
      </w:pPr>
    </w:p>
    <w:p w14:paraId="280492DC" w14:textId="5BC2B0C2" w:rsidR="00422BB6" w:rsidRDefault="00186C17" w:rsidP="00422BB6">
      <w:pPr>
        <w:ind w:left="709"/>
        <w:jc w:val="center"/>
        <w:rPr>
          <w:rFonts w:ascii="Bliss" w:hAnsi="Bliss"/>
        </w:rPr>
      </w:pPr>
      <w:hyperlink r:id="rId14" w:history="1">
        <w:r w:rsidR="003561C1" w:rsidRPr="005C1EFF">
          <w:rPr>
            <w:rStyle w:val="Hyperlink"/>
            <w:rFonts w:ascii="Bliss" w:hAnsi="Bliss"/>
          </w:rPr>
          <w:t>admin@henharrierproject.ie</w:t>
        </w:r>
      </w:hyperlink>
    </w:p>
    <w:p w14:paraId="5282C9C8" w14:textId="77777777" w:rsidR="00422BB6" w:rsidRDefault="00422BB6" w:rsidP="00422BB6">
      <w:pPr>
        <w:ind w:left="709"/>
        <w:rPr>
          <w:rFonts w:ascii="Bliss" w:hAnsi="Bliss"/>
        </w:rPr>
      </w:pPr>
    </w:p>
    <w:p w14:paraId="7E83CF8D" w14:textId="77777777" w:rsidR="00422BB6" w:rsidRDefault="00422BB6" w:rsidP="00422BB6">
      <w:pPr>
        <w:ind w:left="709"/>
        <w:rPr>
          <w:rFonts w:ascii="Bliss" w:hAnsi="Bliss"/>
        </w:rPr>
      </w:pPr>
      <w:r>
        <w:rPr>
          <w:rFonts w:ascii="Bliss" w:hAnsi="Bliss"/>
        </w:rPr>
        <w:t>OR</w:t>
      </w:r>
    </w:p>
    <w:p w14:paraId="21BE4285" w14:textId="77777777" w:rsidR="00422BB6" w:rsidRDefault="00422BB6" w:rsidP="00422BB6">
      <w:pPr>
        <w:ind w:left="709"/>
        <w:rPr>
          <w:rFonts w:ascii="Bliss" w:hAnsi="Bliss"/>
        </w:rPr>
      </w:pPr>
    </w:p>
    <w:p w14:paraId="1B0AAA2E" w14:textId="77777777" w:rsidR="00422BB6" w:rsidRDefault="00422BB6" w:rsidP="00422BB6">
      <w:pPr>
        <w:ind w:left="709"/>
        <w:rPr>
          <w:rFonts w:ascii="Bliss" w:hAnsi="Bliss"/>
        </w:rPr>
      </w:pPr>
      <w:r>
        <w:rPr>
          <w:rFonts w:ascii="Bliss" w:hAnsi="Bliss"/>
        </w:rPr>
        <w:t>VIA POST TO:</w:t>
      </w:r>
    </w:p>
    <w:p w14:paraId="032F7397" w14:textId="77777777" w:rsidR="00422BB6" w:rsidRDefault="00422BB6" w:rsidP="00422BB6">
      <w:pPr>
        <w:ind w:left="709"/>
        <w:jc w:val="center"/>
        <w:rPr>
          <w:rFonts w:ascii="Bliss" w:hAnsi="Bliss"/>
        </w:rPr>
      </w:pPr>
      <w:r>
        <w:rPr>
          <w:rFonts w:ascii="Bliss" w:hAnsi="Bliss"/>
        </w:rPr>
        <w:t>Hen Harrier Project</w:t>
      </w:r>
    </w:p>
    <w:p w14:paraId="4E722944" w14:textId="77777777" w:rsidR="00422BB6" w:rsidRDefault="00422BB6" w:rsidP="00422BB6">
      <w:pPr>
        <w:ind w:left="709"/>
        <w:jc w:val="center"/>
        <w:rPr>
          <w:rFonts w:ascii="Bliss" w:hAnsi="Bliss"/>
        </w:rPr>
      </w:pPr>
      <w:r w:rsidRPr="00422BB6">
        <w:rPr>
          <w:rFonts w:ascii="Bliss" w:hAnsi="Bliss"/>
        </w:rPr>
        <w:t xml:space="preserve">Local Actions Grants </w:t>
      </w:r>
      <w:r>
        <w:rPr>
          <w:rFonts w:ascii="Bliss" w:hAnsi="Bliss"/>
        </w:rPr>
        <w:t>Fund</w:t>
      </w:r>
    </w:p>
    <w:p w14:paraId="0CA60580" w14:textId="77777777" w:rsidR="00422BB6" w:rsidRDefault="00422BB6" w:rsidP="00422BB6">
      <w:pPr>
        <w:ind w:left="709"/>
        <w:jc w:val="center"/>
        <w:rPr>
          <w:rFonts w:ascii="Bliss" w:hAnsi="Bliss"/>
        </w:rPr>
      </w:pPr>
      <w:r>
        <w:rPr>
          <w:rFonts w:ascii="Bliss" w:hAnsi="Bliss"/>
        </w:rPr>
        <w:t>Unit 2, Oran Point</w:t>
      </w:r>
    </w:p>
    <w:p w14:paraId="582DCA47" w14:textId="77777777" w:rsidR="00422BB6" w:rsidRDefault="00422BB6" w:rsidP="00422BB6">
      <w:pPr>
        <w:ind w:left="709"/>
        <w:jc w:val="center"/>
        <w:rPr>
          <w:rFonts w:ascii="Bliss" w:hAnsi="Bliss"/>
        </w:rPr>
      </w:pPr>
      <w:r w:rsidRPr="00422BB6">
        <w:rPr>
          <w:rFonts w:ascii="Bliss" w:hAnsi="Bliss"/>
        </w:rPr>
        <w:t>Oranmore,</w:t>
      </w:r>
    </w:p>
    <w:p w14:paraId="5A4BA68E" w14:textId="77777777" w:rsidR="00422BB6" w:rsidRDefault="00422BB6" w:rsidP="00422BB6">
      <w:pPr>
        <w:ind w:left="709"/>
        <w:jc w:val="center"/>
        <w:rPr>
          <w:rFonts w:ascii="Bliss" w:hAnsi="Bliss"/>
        </w:rPr>
      </w:pPr>
      <w:r w:rsidRPr="00422BB6">
        <w:rPr>
          <w:rFonts w:ascii="Bliss" w:hAnsi="Bliss"/>
        </w:rPr>
        <w:t>Co. Galway,</w:t>
      </w:r>
    </w:p>
    <w:p w14:paraId="7CE89B6C" w14:textId="2341865B" w:rsidR="00515153" w:rsidRPr="00422BB6" w:rsidRDefault="00422BB6" w:rsidP="00422BB6">
      <w:pPr>
        <w:ind w:left="709"/>
        <w:jc w:val="center"/>
        <w:rPr>
          <w:rFonts w:ascii="Bliss" w:hAnsi="Bliss"/>
        </w:rPr>
      </w:pPr>
      <w:r w:rsidRPr="00422BB6">
        <w:rPr>
          <w:rFonts w:ascii="Bliss" w:hAnsi="Bliss"/>
        </w:rPr>
        <w:t>H91 R6XH</w:t>
      </w:r>
      <w:r w:rsidR="002B1AA7" w:rsidRPr="002162C9">
        <w:rPr>
          <w:noProof/>
          <w:lang w:val="en-GB" w:eastAsia="en-GB"/>
        </w:rPr>
        <w:drawing>
          <wp:anchor distT="0" distB="0" distL="114300" distR="114300" simplePos="0" relativeHeight="251662336" behindDoc="0" locked="0" layoutInCell="1" allowOverlap="1" wp14:anchorId="2A69CCD0" wp14:editId="435E5440">
            <wp:simplePos x="0" y="0"/>
            <wp:positionH relativeFrom="column">
              <wp:posOffset>4476750</wp:posOffset>
            </wp:positionH>
            <wp:positionV relativeFrom="paragraph">
              <wp:posOffset>4511040</wp:posOffset>
            </wp:positionV>
            <wp:extent cx="647700" cy="876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876300"/>
                    </a:xfrm>
                    <a:prstGeom prst="rect">
                      <a:avLst/>
                    </a:prstGeom>
                  </pic:spPr>
                </pic:pic>
              </a:graphicData>
            </a:graphic>
          </wp:anchor>
        </w:drawing>
      </w:r>
      <w:r w:rsidR="002B1AA7" w:rsidRPr="002162C9">
        <w:rPr>
          <w:noProof/>
          <w:lang w:val="en-GB" w:eastAsia="en-GB"/>
        </w:rPr>
        <w:drawing>
          <wp:anchor distT="0" distB="0" distL="114300" distR="114300" simplePos="0" relativeHeight="251661312" behindDoc="0" locked="0" layoutInCell="1" allowOverlap="1" wp14:anchorId="64231F06" wp14:editId="393BBA14">
            <wp:simplePos x="0" y="0"/>
            <wp:positionH relativeFrom="column">
              <wp:posOffset>2981325</wp:posOffset>
            </wp:positionH>
            <wp:positionV relativeFrom="paragraph">
              <wp:posOffset>4663440</wp:posOffset>
            </wp:positionV>
            <wp:extent cx="1047750"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47750" cy="723900"/>
                    </a:xfrm>
                    <a:prstGeom prst="rect">
                      <a:avLst/>
                    </a:prstGeom>
                  </pic:spPr>
                </pic:pic>
              </a:graphicData>
            </a:graphic>
          </wp:anchor>
        </w:drawing>
      </w:r>
      <w:r w:rsidR="002B1AA7" w:rsidRPr="002162C9">
        <w:rPr>
          <w:noProof/>
          <w:lang w:val="en-GB" w:eastAsia="en-GB"/>
        </w:rPr>
        <w:drawing>
          <wp:anchor distT="0" distB="0" distL="114300" distR="114300" simplePos="0" relativeHeight="251660288" behindDoc="0" locked="0" layoutInCell="1" allowOverlap="1" wp14:anchorId="22D575ED" wp14:editId="4AF1CC69">
            <wp:simplePos x="0" y="0"/>
            <wp:positionH relativeFrom="column">
              <wp:posOffset>914400</wp:posOffset>
            </wp:positionH>
            <wp:positionV relativeFrom="paragraph">
              <wp:posOffset>4653915</wp:posOffset>
            </wp:positionV>
            <wp:extent cx="2019300" cy="733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733425"/>
                    </a:xfrm>
                    <a:prstGeom prst="rect">
                      <a:avLst/>
                    </a:prstGeom>
                  </pic:spPr>
                </pic:pic>
              </a:graphicData>
            </a:graphic>
          </wp:anchor>
        </w:drawing>
      </w:r>
    </w:p>
    <w:sectPr w:rsidR="00515153" w:rsidRPr="00422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panose1 w:val="02000506080000020004"/>
    <w:charset w:val="00"/>
    <w:family w:val="modern"/>
    <w:notTrueType/>
    <w:pitch w:val="variable"/>
    <w:sig w:usb0="A0000027" w:usb1="0000004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04C"/>
    <w:multiLevelType w:val="hybridMultilevel"/>
    <w:tmpl w:val="415AA1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30FF669A"/>
    <w:multiLevelType w:val="hybridMultilevel"/>
    <w:tmpl w:val="030E6FA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7BD58CC"/>
    <w:multiLevelType w:val="hybridMultilevel"/>
    <w:tmpl w:val="A912BC5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9DA048A"/>
    <w:multiLevelType w:val="hybridMultilevel"/>
    <w:tmpl w:val="925A050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6F"/>
    <w:rsid w:val="0000676F"/>
    <w:rsid w:val="00106B4D"/>
    <w:rsid w:val="001168B2"/>
    <w:rsid w:val="00186C17"/>
    <w:rsid w:val="001D4A1F"/>
    <w:rsid w:val="001F1D3A"/>
    <w:rsid w:val="00210876"/>
    <w:rsid w:val="002162C9"/>
    <w:rsid w:val="00255C3C"/>
    <w:rsid w:val="002B1AA7"/>
    <w:rsid w:val="003561C1"/>
    <w:rsid w:val="00391709"/>
    <w:rsid w:val="00422BB6"/>
    <w:rsid w:val="004D5E51"/>
    <w:rsid w:val="00515153"/>
    <w:rsid w:val="0051517D"/>
    <w:rsid w:val="005A6D6F"/>
    <w:rsid w:val="006554E4"/>
    <w:rsid w:val="007915EF"/>
    <w:rsid w:val="00797226"/>
    <w:rsid w:val="007C237E"/>
    <w:rsid w:val="00884D86"/>
    <w:rsid w:val="008A7754"/>
    <w:rsid w:val="008D453E"/>
    <w:rsid w:val="009F2F82"/>
    <w:rsid w:val="00A23107"/>
    <w:rsid w:val="00A835A6"/>
    <w:rsid w:val="00B70F32"/>
    <w:rsid w:val="00BF1D9A"/>
    <w:rsid w:val="00C050CF"/>
    <w:rsid w:val="00C36B21"/>
    <w:rsid w:val="00C4687A"/>
    <w:rsid w:val="00C52293"/>
    <w:rsid w:val="00C571F6"/>
    <w:rsid w:val="00C83C17"/>
    <w:rsid w:val="00DC164E"/>
    <w:rsid w:val="00E447BE"/>
    <w:rsid w:val="00E5614A"/>
    <w:rsid w:val="00E90BA6"/>
    <w:rsid w:val="00EE3CCB"/>
    <w:rsid w:val="00EE6F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76F"/>
    <w:pPr>
      <w:ind w:left="720"/>
      <w:contextualSpacing/>
    </w:pPr>
  </w:style>
  <w:style w:type="paragraph" w:styleId="BalloonText">
    <w:name w:val="Balloon Text"/>
    <w:basedOn w:val="Normal"/>
    <w:link w:val="BalloonTextChar"/>
    <w:uiPriority w:val="99"/>
    <w:semiHidden/>
    <w:unhideWhenUsed/>
    <w:rsid w:val="00C83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17"/>
    <w:rPr>
      <w:rFonts w:ascii="Tahoma" w:hAnsi="Tahoma" w:cs="Tahoma"/>
      <w:sz w:val="16"/>
      <w:szCs w:val="16"/>
    </w:rPr>
  </w:style>
  <w:style w:type="character" w:styleId="CommentReference">
    <w:name w:val="annotation reference"/>
    <w:basedOn w:val="DefaultParagraphFont"/>
    <w:uiPriority w:val="99"/>
    <w:semiHidden/>
    <w:unhideWhenUsed/>
    <w:rsid w:val="00391709"/>
    <w:rPr>
      <w:sz w:val="16"/>
      <w:szCs w:val="16"/>
    </w:rPr>
  </w:style>
  <w:style w:type="paragraph" w:styleId="CommentText">
    <w:name w:val="annotation text"/>
    <w:basedOn w:val="Normal"/>
    <w:link w:val="CommentTextChar"/>
    <w:uiPriority w:val="99"/>
    <w:semiHidden/>
    <w:unhideWhenUsed/>
    <w:rsid w:val="00391709"/>
    <w:pPr>
      <w:spacing w:line="240" w:lineRule="auto"/>
    </w:pPr>
    <w:rPr>
      <w:sz w:val="20"/>
      <w:szCs w:val="20"/>
    </w:rPr>
  </w:style>
  <w:style w:type="character" w:customStyle="1" w:styleId="CommentTextChar">
    <w:name w:val="Comment Text Char"/>
    <w:basedOn w:val="DefaultParagraphFont"/>
    <w:link w:val="CommentText"/>
    <w:uiPriority w:val="99"/>
    <w:semiHidden/>
    <w:rsid w:val="00391709"/>
    <w:rPr>
      <w:sz w:val="20"/>
      <w:szCs w:val="20"/>
    </w:rPr>
  </w:style>
  <w:style w:type="paragraph" w:styleId="CommentSubject">
    <w:name w:val="annotation subject"/>
    <w:basedOn w:val="CommentText"/>
    <w:next w:val="CommentText"/>
    <w:link w:val="CommentSubjectChar"/>
    <w:uiPriority w:val="99"/>
    <w:semiHidden/>
    <w:unhideWhenUsed/>
    <w:rsid w:val="00391709"/>
    <w:rPr>
      <w:b/>
      <w:bCs/>
    </w:rPr>
  </w:style>
  <w:style w:type="character" w:customStyle="1" w:styleId="CommentSubjectChar">
    <w:name w:val="Comment Subject Char"/>
    <w:basedOn w:val="CommentTextChar"/>
    <w:link w:val="CommentSubject"/>
    <w:uiPriority w:val="99"/>
    <w:semiHidden/>
    <w:rsid w:val="00391709"/>
    <w:rPr>
      <w:b/>
      <w:bCs/>
      <w:sz w:val="20"/>
      <w:szCs w:val="20"/>
    </w:rPr>
  </w:style>
  <w:style w:type="character" w:styleId="Hyperlink">
    <w:name w:val="Hyperlink"/>
    <w:basedOn w:val="DefaultParagraphFont"/>
    <w:uiPriority w:val="99"/>
    <w:unhideWhenUsed/>
    <w:rsid w:val="00422B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76F"/>
    <w:pPr>
      <w:ind w:left="720"/>
      <w:contextualSpacing/>
    </w:pPr>
  </w:style>
  <w:style w:type="paragraph" w:styleId="BalloonText">
    <w:name w:val="Balloon Text"/>
    <w:basedOn w:val="Normal"/>
    <w:link w:val="BalloonTextChar"/>
    <w:uiPriority w:val="99"/>
    <w:semiHidden/>
    <w:unhideWhenUsed/>
    <w:rsid w:val="00C83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C17"/>
    <w:rPr>
      <w:rFonts w:ascii="Tahoma" w:hAnsi="Tahoma" w:cs="Tahoma"/>
      <w:sz w:val="16"/>
      <w:szCs w:val="16"/>
    </w:rPr>
  </w:style>
  <w:style w:type="character" w:styleId="CommentReference">
    <w:name w:val="annotation reference"/>
    <w:basedOn w:val="DefaultParagraphFont"/>
    <w:uiPriority w:val="99"/>
    <w:semiHidden/>
    <w:unhideWhenUsed/>
    <w:rsid w:val="00391709"/>
    <w:rPr>
      <w:sz w:val="16"/>
      <w:szCs w:val="16"/>
    </w:rPr>
  </w:style>
  <w:style w:type="paragraph" w:styleId="CommentText">
    <w:name w:val="annotation text"/>
    <w:basedOn w:val="Normal"/>
    <w:link w:val="CommentTextChar"/>
    <w:uiPriority w:val="99"/>
    <w:semiHidden/>
    <w:unhideWhenUsed/>
    <w:rsid w:val="00391709"/>
    <w:pPr>
      <w:spacing w:line="240" w:lineRule="auto"/>
    </w:pPr>
    <w:rPr>
      <w:sz w:val="20"/>
      <w:szCs w:val="20"/>
    </w:rPr>
  </w:style>
  <w:style w:type="character" w:customStyle="1" w:styleId="CommentTextChar">
    <w:name w:val="Comment Text Char"/>
    <w:basedOn w:val="DefaultParagraphFont"/>
    <w:link w:val="CommentText"/>
    <w:uiPriority w:val="99"/>
    <w:semiHidden/>
    <w:rsid w:val="00391709"/>
    <w:rPr>
      <w:sz w:val="20"/>
      <w:szCs w:val="20"/>
    </w:rPr>
  </w:style>
  <w:style w:type="paragraph" w:styleId="CommentSubject">
    <w:name w:val="annotation subject"/>
    <w:basedOn w:val="CommentText"/>
    <w:next w:val="CommentText"/>
    <w:link w:val="CommentSubjectChar"/>
    <w:uiPriority w:val="99"/>
    <w:semiHidden/>
    <w:unhideWhenUsed/>
    <w:rsid w:val="00391709"/>
    <w:rPr>
      <w:b/>
      <w:bCs/>
    </w:rPr>
  </w:style>
  <w:style w:type="character" w:customStyle="1" w:styleId="CommentSubjectChar">
    <w:name w:val="Comment Subject Char"/>
    <w:basedOn w:val="CommentTextChar"/>
    <w:link w:val="CommentSubject"/>
    <w:uiPriority w:val="99"/>
    <w:semiHidden/>
    <w:rsid w:val="00391709"/>
    <w:rPr>
      <w:b/>
      <w:bCs/>
      <w:sz w:val="20"/>
      <w:szCs w:val="20"/>
    </w:rPr>
  </w:style>
  <w:style w:type="character" w:styleId="Hyperlink">
    <w:name w:val="Hyperlink"/>
    <w:basedOn w:val="DefaultParagraphFont"/>
    <w:uiPriority w:val="99"/>
    <w:unhideWhenUsed/>
    <w:rsid w:val="00422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6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henharrierprojec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admin@henharrierproj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5C64AB4241548AE8D3433BBA1F9DD" ma:contentTypeVersion="8" ma:contentTypeDescription="Create a new document." ma:contentTypeScope="" ma:versionID="103189f592ea11d22645afd1a7245ea5">
  <xsd:schema xmlns:xsd="http://www.w3.org/2001/XMLSchema" xmlns:xs="http://www.w3.org/2001/XMLSchema" xmlns:p="http://schemas.microsoft.com/office/2006/metadata/properties" xmlns:ns2="e56a66e3-cd80-4cf2-9054-d41b8672d511" xmlns:ns3="a45fdfcd-c404-4638-9916-ca261c0a588c" targetNamespace="http://schemas.microsoft.com/office/2006/metadata/properties" ma:root="true" ma:fieldsID="d861e007e30fe6ce9ac75f2cd87078aa" ns2:_="" ns3:_="">
    <xsd:import namespace="e56a66e3-cd80-4cf2-9054-d41b8672d511"/>
    <xsd:import namespace="a45fdfcd-c404-4638-9916-ca261c0a58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66e3-cd80-4cf2-9054-d41b867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fdfcd-c404-4638-9916-ca261c0a58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8FFB0-D872-4B60-90BC-4715BF5DF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66e3-cd80-4cf2-9054-d41b8672d511"/>
    <ds:schemaRef ds:uri="a45fdfcd-c404-4638-9916-ca261c0a5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1CAEF-6990-496E-A020-D2952F9A378E}">
  <ds:schemaRefs>
    <ds:schemaRef ds:uri="http://schemas.microsoft.com/sharepoint/v3/contenttype/forms"/>
  </ds:schemaRefs>
</ds:datastoreItem>
</file>

<file path=customXml/itemProps3.xml><?xml version="1.0" encoding="utf-8"?>
<ds:datastoreItem xmlns:ds="http://schemas.openxmlformats.org/officeDocument/2006/customXml" ds:itemID="{CCD8FF82-241A-424B-8CB4-CB1FC16EC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Ecologists</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Fergal Monaghan</dc:creator>
  <cp:lastModifiedBy>Ryan GET</cp:lastModifiedBy>
  <cp:revision>5</cp:revision>
  <cp:lastPrinted>2020-02-13T12:41:00Z</cp:lastPrinted>
  <dcterms:created xsi:type="dcterms:W3CDTF">2021-01-25T13:12:00Z</dcterms:created>
  <dcterms:modified xsi:type="dcterms:W3CDTF">2021-02-19T16:48:00Z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0x010100E015C64AB4241548AE8D3433BBA1F9DD</vt:lpwstr>
  </property>
</Properties>
</file>